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98" w:rsidRPr="00CA3122" w:rsidRDefault="00F131C4" w:rsidP="00133698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  <w:r w:rsidRPr="00F131C4">
        <w:rPr>
          <w:rFonts w:ascii="Liberation Serif" w:hAnsi="Liberation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12.6pt;margin-top:10.4pt;width:48.05pt;height:63.95pt;z-index:251658240;visibility:visible;mso-wrap-style:non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" filled="f" stroked="f">
            <v:textbox style="mso-next-textbox:#Надпись 2;mso-fit-shape-to-text:t">
              <w:txbxContent>
                <w:p w:rsidR="00A50CA7" w:rsidRDefault="00A50CA7" w:rsidP="004C3D72">
                  <w:r>
                    <w:rPr>
                      <w:noProof/>
                    </w:rPr>
                    <w:drawing>
                      <wp:inline distT="0" distB="0" distL="0" distR="0">
                        <wp:extent cx="425450" cy="723265"/>
                        <wp:effectExtent l="19050" t="0" r="0" b="0"/>
                        <wp:docPr id="1" name="Рисунок 1" descr="Описание: gerb_gor_corona_rast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gor_corona_rast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</w:p>
    <w:p w:rsidR="00133698" w:rsidRPr="00CA3122" w:rsidRDefault="00133698" w:rsidP="00133698">
      <w:pPr>
        <w:pStyle w:val="1"/>
        <w:ind w:left="5387"/>
        <w:jc w:val="left"/>
        <w:rPr>
          <w:rFonts w:ascii="Liberation Serif" w:hAnsi="Liberation Serif"/>
          <w:bCs/>
          <w:iCs w:val="0"/>
          <w:sz w:val="24"/>
        </w:rPr>
      </w:pPr>
      <w:r w:rsidRPr="00CA3122">
        <w:rPr>
          <w:rFonts w:ascii="Liberation Serif" w:hAnsi="Liberation Serif"/>
          <w:b w:val="0"/>
          <w:bCs/>
          <w:iCs w:val="0"/>
        </w:rPr>
        <w:t xml:space="preserve">          </w:t>
      </w:r>
    </w:p>
    <w:p w:rsidR="00133698" w:rsidRPr="00CA3122" w:rsidRDefault="00133698" w:rsidP="00133698">
      <w:pPr>
        <w:jc w:val="center"/>
        <w:rPr>
          <w:rFonts w:ascii="Liberation Serif" w:hAnsi="Liberation Serif"/>
          <w:b/>
          <w:sz w:val="28"/>
        </w:rPr>
      </w:pPr>
    </w:p>
    <w:p w:rsidR="00956960" w:rsidRPr="00CA3122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956960" w:rsidRPr="00CA3122" w:rsidRDefault="00956960" w:rsidP="00133698">
      <w:pPr>
        <w:jc w:val="center"/>
        <w:rPr>
          <w:rFonts w:ascii="Liberation Serif" w:hAnsi="Liberation Serif"/>
          <w:b/>
          <w:sz w:val="24"/>
        </w:rPr>
      </w:pPr>
    </w:p>
    <w:p w:rsidR="00133698" w:rsidRPr="00CA3122" w:rsidRDefault="00133698" w:rsidP="00FD7DEC">
      <w:pPr>
        <w:spacing w:before="120"/>
        <w:jc w:val="center"/>
        <w:rPr>
          <w:rFonts w:ascii="Liberation Serif" w:hAnsi="Liberation Serif"/>
          <w:b/>
          <w:sz w:val="24"/>
        </w:rPr>
      </w:pPr>
      <w:r w:rsidRPr="00CA3122">
        <w:rPr>
          <w:rFonts w:ascii="Liberation Serif" w:hAnsi="Liberation Serif"/>
          <w:b/>
          <w:sz w:val="24"/>
        </w:rPr>
        <w:t>СВЕРДЛОВСКАЯ ОБЛАСТЬ</w:t>
      </w:r>
    </w:p>
    <w:p w:rsidR="00133698" w:rsidRPr="00CA3122" w:rsidRDefault="004F1BF0" w:rsidP="00133698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CA3122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133698" w:rsidRPr="00CA3122" w:rsidRDefault="00133698" w:rsidP="00133698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CA3122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133698" w:rsidRPr="00CA3122" w:rsidRDefault="00F131C4" w:rsidP="00133698">
      <w:pPr>
        <w:spacing w:before="400"/>
        <w:rPr>
          <w:rFonts w:ascii="Liberation Serif" w:hAnsi="Liberation Serif"/>
          <w:sz w:val="24"/>
        </w:rPr>
      </w:pPr>
      <w:r w:rsidRPr="00F131C4">
        <w:rPr>
          <w:rFonts w:ascii="Liberation Serif" w:hAnsi="Liberation Serif"/>
          <w:noProof/>
        </w:rPr>
        <w:pict>
          <v:line id="Line 3" o:spid="_x0000_s1026" style="position:absolute;z-index:251657216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133698" w:rsidRPr="00CA3122">
        <w:rPr>
          <w:rFonts w:ascii="Liberation Serif" w:hAnsi="Liberation Serif"/>
          <w:sz w:val="24"/>
        </w:rPr>
        <w:t xml:space="preserve">от </w:t>
      </w:r>
      <w:r w:rsidR="00EB1137">
        <w:rPr>
          <w:rFonts w:ascii="Liberation Serif" w:hAnsi="Liberation Serif"/>
          <w:sz w:val="24"/>
        </w:rPr>
        <w:t>05.02.2024</w:t>
      </w:r>
      <w:r w:rsidR="00133698" w:rsidRPr="00CA3122">
        <w:rPr>
          <w:rFonts w:ascii="Liberation Serif" w:hAnsi="Liberation Serif"/>
          <w:sz w:val="24"/>
        </w:rPr>
        <w:t xml:space="preserve"> № </w:t>
      </w:r>
      <w:r w:rsidR="00EB1137">
        <w:rPr>
          <w:rFonts w:ascii="Liberation Serif" w:hAnsi="Liberation Serif"/>
          <w:sz w:val="24"/>
        </w:rPr>
        <w:t>75</w:t>
      </w:r>
    </w:p>
    <w:p w:rsidR="00133698" w:rsidRPr="00CA3122" w:rsidRDefault="00133698" w:rsidP="00133698">
      <w:pPr>
        <w:rPr>
          <w:rFonts w:ascii="Liberation Serif" w:hAnsi="Liberation Serif"/>
          <w:sz w:val="28"/>
          <w:szCs w:val="28"/>
        </w:rPr>
      </w:pPr>
    </w:p>
    <w:p w:rsidR="00133698" w:rsidRDefault="00133698" w:rsidP="00133698">
      <w:pPr>
        <w:rPr>
          <w:rFonts w:ascii="Liberation Serif" w:hAnsi="Liberation Serif"/>
          <w:sz w:val="28"/>
          <w:szCs w:val="28"/>
        </w:rPr>
      </w:pPr>
    </w:p>
    <w:p w:rsidR="00A648CC" w:rsidRPr="00CA3122" w:rsidRDefault="001B25BD" w:rsidP="00A648CC">
      <w:pPr>
        <w:jc w:val="center"/>
        <w:rPr>
          <w:rFonts w:ascii="Liberation Serif" w:hAnsi="Liberation Serif"/>
          <w:b/>
          <w:sz w:val="28"/>
          <w:szCs w:val="28"/>
        </w:rPr>
      </w:pPr>
      <w:r w:rsidRPr="001B25BD">
        <w:rPr>
          <w:rFonts w:ascii="Liberation Serif" w:hAnsi="Liberation Serif"/>
          <w:b/>
          <w:sz w:val="28"/>
          <w:szCs w:val="28"/>
        </w:rPr>
        <w:t>Об организации отдыха и оздоровления</w:t>
      </w:r>
      <w:r w:rsidR="00DD76EC">
        <w:rPr>
          <w:rFonts w:ascii="Liberation Serif" w:hAnsi="Liberation Serif"/>
          <w:b/>
          <w:sz w:val="28"/>
          <w:szCs w:val="28"/>
        </w:rPr>
        <w:t xml:space="preserve"> детей</w:t>
      </w:r>
      <w:r w:rsidRPr="001B25BD">
        <w:rPr>
          <w:rFonts w:ascii="Liberation Serif" w:hAnsi="Liberation Serif"/>
          <w:b/>
          <w:sz w:val="28"/>
          <w:szCs w:val="28"/>
        </w:rPr>
        <w:t xml:space="preserve"> в 202</w:t>
      </w:r>
      <w:r w:rsidR="0050695B">
        <w:rPr>
          <w:rFonts w:ascii="Liberation Serif" w:hAnsi="Liberation Serif"/>
          <w:b/>
          <w:sz w:val="28"/>
          <w:szCs w:val="28"/>
        </w:rPr>
        <w:t>4</w:t>
      </w:r>
      <w:r w:rsidRPr="001B25BD">
        <w:rPr>
          <w:rFonts w:ascii="Liberation Serif" w:hAnsi="Liberation Serif"/>
          <w:b/>
          <w:sz w:val="28"/>
          <w:szCs w:val="28"/>
        </w:rPr>
        <w:t xml:space="preserve"> году</w:t>
      </w:r>
      <w:r w:rsidR="00A648CC" w:rsidRPr="00CA3122">
        <w:rPr>
          <w:rFonts w:ascii="Liberation Serif" w:hAnsi="Liberation Serif"/>
          <w:b/>
          <w:sz w:val="28"/>
          <w:szCs w:val="28"/>
        </w:rPr>
        <w:t xml:space="preserve"> </w:t>
      </w:r>
    </w:p>
    <w:p w:rsidR="00133698" w:rsidRPr="001B25BD" w:rsidRDefault="00133698" w:rsidP="00133698">
      <w:pPr>
        <w:pStyle w:val="a4"/>
        <w:ind w:firstLine="0"/>
        <w:rPr>
          <w:rFonts w:ascii="Liberation Serif" w:hAnsi="Liberation Serif"/>
          <w:sz w:val="28"/>
          <w:szCs w:val="28"/>
        </w:rPr>
      </w:pPr>
    </w:p>
    <w:p w:rsidR="004F1BF0" w:rsidRPr="00CA3122" w:rsidRDefault="001B25BD" w:rsidP="004F1BF0">
      <w:pPr>
        <w:pStyle w:val="a4"/>
        <w:ind w:firstLine="720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24 июля 1998 года </w:t>
      </w:r>
      <w:r w:rsidR="002B47A6">
        <w:rPr>
          <w:rFonts w:ascii="Liberation Serif" w:hAnsi="Liberation Serif"/>
          <w:sz w:val="28"/>
          <w:szCs w:val="28"/>
        </w:rPr>
        <w:br/>
      </w:r>
      <w:hyperlink r:id="rId9" w:history="1">
        <w:r w:rsidRPr="001B25BD">
          <w:rPr>
            <w:rFonts w:ascii="Liberation Serif" w:hAnsi="Liberation Serif"/>
            <w:sz w:val="28"/>
            <w:szCs w:val="28"/>
          </w:rPr>
          <w:t>№ 124-ФЗ</w:t>
        </w:r>
      </w:hyperlink>
      <w:r w:rsidRPr="001B25BD">
        <w:rPr>
          <w:rFonts w:ascii="Liberation Serif" w:hAnsi="Liberation Serif"/>
          <w:sz w:val="28"/>
          <w:szCs w:val="28"/>
        </w:rPr>
        <w:t xml:space="preserve"> «Об основных гарантиях прав ребенка в Российской Федерации», </w:t>
      </w:r>
      <w:r w:rsidR="002B47A6">
        <w:rPr>
          <w:rFonts w:ascii="Liberation Serif" w:hAnsi="Liberation Serif"/>
          <w:sz w:val="28"/>
          <w:szCs w:val="28"/>
        </w:rPr>
        <w:br/>
      </w:r>
      <w:r w:rsidRPr="001B25BD">
        <w:rPr>
          <w:rFonts w:ascii="Liberation Serif" w:hAnsi="Liberation Serif"/>
          <w:sz w:val="28"/>
          <w:szCs w:val="28"/>
        </w:rPr>
        <w:t>от 29 декабря 2012 года № 273-ФЗ «Об образовании в Российской Федерации», Закон</w:t>
      </w:r>
      <w:r w:rsidR="00EF20ED">
        <w:rPr>
          <w:rFonts w:ascii="Liberation Serif" w:hAnsi="Liberation Serif"/>
          <w:sz w:val="28"/>
          <w:szCs w:val="28"/>
        </w:rPr>
        <w:t>ами</w:t>
      </w:r>
      <w:r w:rsidRPr="001B25BD">
        <w:rPr>
          <w:rFonts w:ascii="Liberation Serif" w:hAnsi="Liberation Serif"/>
          <w:sz w:val="28"/>
          <w:szCs w:val="28"/>
        </w:rPr>
        <w:t xml:space="preserve"> Свердловской области от 15 июня 2011 года № 38-ОЗ «Об организации и обеспечении отдыха и оздоровления детей в Свердловской области», от 28 мая 2018 года 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постановлени</w:t>
      </w:r>
      <w:r w:rsidR="00EF20ED">
        <w:rPr>
          <w:rFonts w:ascii="Liberation Serif" w:hAnsi="Liberation Serif"/>
          <w:sz w:val="28"/>
          <w:szCs w:val="28"/>
        </w:rPr>
        <w:t>ями</w:t>
      </w:r>
      <w:r w:rsidRPr="001B25BD">
        <w:rPr>
          <w:rFonts w:ascii="Liberation Serif" w:hAnsi="Liberation Serif"/>
          <w:sz w:val="28"/>
          <w:szCs w:val="28"/>
        </w:rPr>
        <w:t xml:space="preserve"> Правительства Свердловской области </w:t>
      </w:r>
      <w:r w:rsidR="00EF20ED">
        <w:rPr>
          <w:rFonts w:ascii="Liberation Serif" w:hAnsi="Liberation Serif"/>
          <w:sz w:val="28"/>
          <w:szCs w:val="28"/>
        </w:rPr>
        <w:br/>
      </w:r>
      <w:r w:rsidRPr="001B25BD">
        <w:rPr>
          <w:rFonts w:ascii="Liberation Serif" w:hAnsi="Liberation Serif"/>
          <w:sz w:val="28"/>
          <w:szCs w:val="28"/>
        </w:rPr>
        <w:t xml:space="preserve">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области», от 03.08.2017 </w:t>
      </w:r>
      <w:r w:rsidR="002259AE">
        <w:rPr>
          <w:rFonts w:ascii="Liberation Serif" w:hAnsi="Liberation Serif"/>
          <w:sz w:val="28"/>
          <w:szCs w:val="28"/>
        </w:rPr>
        <w:br/>
      </w:r>
      <w:r w:rsidRPr="001B25BD">
        <w:rPr>
          <w:rFonts w:ascii="Liberation Serif" w:hAnsi="Liberation Serif"/>
          <w:sz w:val="28"/>
          <w:szCs w:val="28"/>
        </w:rPr>
        <w:t>№ 558-ПП «О мерах по организации и обеспечению отдыха и оздоровления детей в Свердловской области»,</w:t>
      </w:r>
      <w:bookmarkStart w:id="0" w:name="_GoBack"/>
      <w:bookmarkEnd w:id="0"/>
      <w:r w:rsidRPr="001B25BD">
        <w:rPr>
          <w:rFonts w:ascii="Liberation Serif" w:hAnsi="Liberation Serif"/>
          <w:sz w:val="28"/>
          <w:szCs w:val="28"/>
        </w:rPr>
        <w:t xml:space="preserve"> решением Думы </w:t>
      </w:r>
      <w:r w:rsidR="002259AE">
        <w:rPr>
          <w:rFonts w:ascii="Liberation Serif" w:hAnsi="Liberation Serif"/>
          <w:sz w:val="28"/>
          <w:szCs w:val="28"/>
        </w:rPr>
        <w:t>Каменск</w:t>
      </w:r>
      <w:r w:rsidRPr="001B25BD">
        <w:rPr>
          <w:rFonts w:ascii="Liberation Serif" w:hAnsi="Liberation Serif"/>
          <w:sz w:val="28"/>
          <w:szCs w:val="28"/>
        </w:rPr>
        <w:t>-Уральского</w:t>
      </w:r>
      <w:r w:rsidR="002259AE">
        <w:rPr>
          <w:rFonts w:ascii="Liberation Serif" w:hAnsi="Liberation Serif"/>
          <w:sz w:val="28"/>
          <w:szCs w:val="28"/>
        </w:rPr>
        <w:t xml:space="preserve"> городского </w:t>
      </w:r>
      <w:r w:rsidR="002259AE" w:rsidRPr="00401117">
        <w:rPr>
          <w:rFonts w:ascii="Liberation Serif" w:hAnsi="Liberation Serif"/>
          <w:sz w:val="28"/>
          <w:szCs w:val="28"/>
        </w:rPr>
        <w:t>округа</w:t>
      </w:r>
      <w:r w:rsidRPr="00401117">
        <w:rPr>
          <w:rFonts w:ascii="Liberation Serif" w:hAnsi="Liberation Serif"/>
          <w:sz w:val="28"/>
          <w:szCs w:val="28"/>
        </w:rPr>
        <w:t xml:space="preserve"> от </w:t>
      </w:r>
      <w:r w:rsidR="00B83B87">
        <w:rPr>
          <w:rFonts w:ascii="Liberation Serif" w:hAnsi="Liberation Serif"/>
          <w:sz w:val="28"/>
          <w:szCs w:val="28"/>
        </w:rPr>
        <w:t>06</w:t>
      </w:r>
      <w:r w:rsidRPr="00401117">
        <w:rPr>
          <w:rFonts w:ascii="Liberation Serif" w:hAnsi="Liberation Serif"/>
          <w:sz w:val="28"/>
          <w:szCs w:val="28"/>
        </w:rPr>
        <w:t>.12.20</w:t>
      </w:r>
      <w:r w:rsidR="00465D55" w:rsidRPr="00401117">
        <w:rPr>
          <w:rFonts w:ascii="Liberation Serif" w:hAnsi="Liberation Serif"/>
          <w:sz w:val="28"/>
          <w:szCs w:val="28"/>
        </w:rPr>
        <w:t>2</w:t>
      </w:r>
      <w:r w:rsidR="00B83B87">
        <w:rPr>
          <w:rFonts w:ascii="Liberation Serif" w:hAnsi="Liberation Serif"/>
          <w:sz w:val="28"/>
          <w:szCs w:val="28"/>
        </w:rPr>
        <w:t>3</w:t>
      </w:r>
      <w:r w:rsidRPr="001B25BD">
        <w:rPr>
          <w:rFonts w:ascii="Liberation Serif" w:hAnsi="Liberation Serif"/>
          <w:sz w:val="28"/>
          <w:szCs w:val="28"/>
        </w:rPr>
        <w:t xml:space="preserve"> № </w:t>
      </w:r>
      <w:r w:rsidR="00B83B87">
        <w:rPr>
          <w:rFonts w:ascii="Liberation Serif" w:hAnsi="Liberation Serif"/>
          <w:sz w:val="28"/>
          <w:szCs w:val="28"/>
        </w:rPr>
        <w:t>304</w:t>
      </w:r>
      <w:r w:rsidRPr="001B25BD">
        <w:rPr>
          <w:rFonts w:ascii="Liberation Serif" w:hAnsi="Liberation Serif"/>
          <w:sz w:val="28"/>
          <w:szCs w:val="28"/>
        </w:rPr>
        <w:t xml:space="preserve"> «О бюджете Каменск-Уральск</w:t>
      </w:r>
      <w:r w:rsidR="002259AE">
        <w:rPr>
          <w:rFonts w:ascii="Liberation Serif" w:hAnsi="Liberation Serif"/>
          <w:sz w:val="28"/>
          <w:szCs w:val="28"/>
        </w:rPr>
        <w:t>ого городского округа</w:t>
      </w:r>
      <w:r w:rsidRPr="001B25BD">
        <w:rPr>
          <w:rFonts w:ascii="Liberation Serif" w:hAnsi="Liberation Serif"/>
          <w:sz w:val="28"/>
          <w:szCs w:val="28"/>
        </w:rPr>
        <w:t xml:space="preserve"> на 202</w:t>
      </w:r>
      <w:r w:rsidR="00B83B87">
        <w:rPr>
          <w:rFonts w:ascii="Liberation Serif" w:hAnsi="Liberation Serif"/>
          <w:sz w:val="28"/>
          <w:szCs w:val="28"/>
        </w:rPr>
        <w:t>4</w:t>
      </w:r>
      <w:r w:rsidRPr="001B25BD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B83B87">
        <w:rPr>
          <w:rFonts w:ascii="Liberation Serif" w:hAnsi="Liberation Serif"/>
          <w:sz w:val="28"/>
          <w:szCs w:val="28"/>
        </w:rPr>
        <w:t>5</w:t>
      </w:r>
      <w:r w:rsidRPr="001B25BD">
        <w:rPr>
          <w:rFonts w:ascii="Liberation Serif" w:hAnsi="Liberation Serif"/>
          <w:sz w:val="28"/>
          <w:szCs w:val="28"/>
        </w:rPr>
        <w:t xml:space="preserve"> и 202</w:t>
      </w:r>
      <w:r w:rsidR="00B83B87">
        <w:rPr>
          <w:rFonts w:ascii="Liberation Serif" w:hAnsi="Liberation Serif"/>
          <w:sz w:val="28"/>
          <w:szCs w:val="28"/>
        </w:rPr>
        <w:t>6</w:t>
      </w:r>
      <w:r w:rsidRPr="001B25BD">
        <w:rPr>
          <w:rFonts w:ascii="Liberation Serif" w:hAnsi="Liberation Serif"/>
          <w:sz w:val="28"/>
          <w:szCs w:val="28"/>
        </w:rPr>
        <w:t xml:space="preserve"> годов», в целях обеспечения отдыха и оздоровления детей школьного возраста в 202</w:t>
      </w:r>
      <w:r w:rsidR="00B83B87">
        <w:rPr>
          <w:rFonts w:ascii="Liberation Serif" w:hAnsi="Liberation Serif"/>
          <w:sz w:val="28"/>
          <w:szCs w:val="28"/>
        </w:rPr>
        <w:t>4</w:t>
      </w:r>
      <w:r w:rsidRPr="001B25BD">
        <w:rPr>
          <w:rFonts w:ascii="Liberation Serif" w:hAnsi="Liberation Serif"/>
          <w:sz w:val="28"/>
          <w:szCs w:val="28"/>
        </w:rPr>
        <w:t xml:space="preserve"> году, создания условий для укрепления их здоровья, безопасности и творческого развития, соблюдения санитарно-гигиенических правил, требований пожарной безопасности, правил поведения на воде, мер безопасности и профилактики травматизма</w:t>
      </w:r>
      <w:r w:rsidR="004F1BF0" w:rsidRPr="00CA3122">
        <w:rPr>
          <w:rFonts w:ascii="Liberation Serif" w:hAnsi="Liberation Serif"/>
          <w:sz w:val="28"/>
          <w:szCs w:val="28"/>
        </w:rPr>
        <w:t xml:space="preserve"> Администрация Каменск-Уральского городского округа</w:t>
      </w:r>
    </w:p>
    <w:p w:rsidR="004F1BF0" w:rsidRPr="00CA3122" w:rsidRDefault="004F1BF0" w:rsidP="004F1BF0">
      <w:pPr>
        <w:jc w:val="both"/>
        <w:rPr>
          <w:rFonts w:ascii="Liberation Serif" w:hAnsi="Liberation Serif"/>
          <w:b/>
          <w:sz w:val="28"/>
        </w:rPr>
      </w:pPr>
      <w:r w:rsidRPr="00CA3122">
        <w:rPr>
          <w:rFonts w:ascii="Liberation Serif" w:hAnsi="Liberation Serif"/>
          <w:b/>
          <w:sz w:val="28"/>
        </w:rPr>
        <w:t>ПОСТАНОВЛЯЕТ: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1. Утвердить: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1) Состав городской оздоровительной комиссии (прилагается);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2) Целевые показатели охвата отдыхом и оздоровлением детей и подростков в период проведения оздоровительной кампании 202</w:t>
      </w:r>
      <w:r w:rsidR="0096099C">
        <w:rPr>
          <w:rFonts w:ascii="Liberation Serif" w:hAnsi="Liberation Serif"/>
          <w:sz w:val="28"/>
          <w:szCs w:val="28"/>
        </w:rPr>
        <w:t>4</w:t>
      </w:r>
      <w:r w:rsidRPr="001B25BD">
        <w:rPr>
          <w:rFonts w:ascii="Liberation Serif" w:hAnsi="Liberation Serif"/>
          <w:sz w:val="28"/>
          <w:szCs w:val="28"/>
        </w:rPr>
        <w:t xml:space="preserve"> года (прилага</w:t>
      </w:r>
      <w:r w:rsidR="00DD76EC">
        <w:rPr>
          <w:rFonts w:ascii="Liberation Serif" w:hAnsi="Liberation Serif"/>
          <w:sz w:val="28"/>
          <w:szCs w:val="28"/>
        </w:rPr>
        <w:t>ю</w:t>
      </w:r>
      <w:r w:rsidRPr="001B25BD">
        <w:rPr>
          <w:rFonts w:ascii="Liberation Serif" w:hAnsi="Liberation Serif"/>
          <w:sz w:val="28"/>
          <w:szCs w:val="28"/>
        </w:rPr>
        <w:t>тся);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 xml:space="preserve">3) </w:t>
      </w:r>
      <w:r w:rsidR="00DD76EC">
        <w:rPr>
          <w:rFonts w:ascii="Liberation Serif" w:hAnsi="Liberation Serif"/>
          <w:sz w:val="28"/>
          <w:szCs w:val="28"/>
        </w:rPr>
        <w:t>С</w:t>
      </w:r>
      <w:r w:rsidRPr="001B25BD">
        <w:rPr>
          <w:rFonts w:ascii="Liberation Serif" w:hAnsi="Liberation Serif"/>
          <w:sz w:val="28"/>
          <w:szCs w:val="28"/>
        </w:rPr>
        <w:t xml:space="preserve">тоимость путевок в </w:t>
      </w:r>
      <w:r w:rsidR="00DD76EC">
        <w:rPr>
          <w:rFonts w:ascii="Liberation Serif" w:hAnsi="Liberation Serif"/>
          <w:sz w:val="28"/>
          <w:szCs w:val="28"/>
        </w:rPr>
        <w:t>лагеря с дневным пребыванием детей, организованные на базе муниципальных общеобразовательных учреждений, учреждений культуры и спорта</w:t>
      </w:r>
      <w:r w:rsidRPr="001B25BD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2. Городской оздоровительной комиссии (Нестеров</w:t>
      </w:r>
      <w:r w:rsidR="00A167B8" w:rsidRPr="00A167B8">
        <w:rPr>
          <w:rFonts w:ascii="Liberation Serif" w:hAnsi="Liberation Serif"/>
          <w:sz w:val="28"/>
          <w:szCs w:val="28"/>
        </w:rPr>
        <w:t xml:space="preserve"> </w:t>
      </w:r>
      <w:r w:rsidR="00A167B8" w:rsidRPr="001B25BD">
        <w:rPr>
          <w:rFonts w:ascii="Liberation Serif" w:hAnsi="Liberation Serif"/>
          <w:sz w:val="28"/>
          <w:szCs w:val="28"/>
        </w:rPr>
        <w:t>Д.Н.</w:t>
      </w:r>
      <w:r w:rsidRPr="001B25BD">
        <w:rPr>
          <w:rFonts w:ascii="Liberation Serif" w:hAnsi="Liberation Serif"/>
          <w:sz w:val="28"/>
          <w:szCs w:val="28"/>
        </w:rPr>
        <w:t>):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1) обеспечить: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lastRenderedPageBreak/>
        <w:t>координацию деятельности организаций всех форм собственности по организации отдыха и оздоровления</w:t>
      </w:r>
      <w:r w:rsidR="003A42FE">
        <w:rPr>
          <w:rFonts w:ascii="Liberation Serif" w:hAnsi="Liberation Serif"/>
          <w:sz w:val="28"/>
          <w:szCs w:val="28"/>
        </w:rPr>
        <w:t xml:space="preserve"> детей</w:t>
      </w:r>
      <w:r w:rsidRPr="001B25BD">
        <w:rPr>
          <w:rFonts w:ascii="Liberation Serif" w:hAnsi="Liberation Serif"/>
          <w:sz w:val="28"/>
          <w:szCs w:val="28"/>
        </w:rPr>
        <w:t>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контроль организации полноценного питания, безопасности жизни и здоровья, санитарно-эпидемиологической обстановки, пожарной безопасности при организации отдыха и оздоровления</w:t>
      </w:r>
      <w:r w:rsidR="003A42FE">
        <w:rPr>
          <w:rFonts w:ascii="Liberation Serif" w:hAnsi="Liberation Serif"/>
          <w:sz w:val="28"/>
          <w:szCs w:val="28"/>
        </w:rPr>
        <w:t xml:space="preserve"> детей</w:t>
      </w:r>
      <w:r w:rsidRPr="001B25BD">
        <w:rPr>
          <w:rFonts w:ascii="Liberation Serif" w:hAnsi="Liberation Serif"/>
          <w:sz w:val="28"/>
          <w:szCs w:val="28"/>
        </w:rPr>
        <w:t>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максимальный охват детей и подростков, проживающих на территории Каменск-Уральск</w:t>
      </w:r>
      <w:r w:rsidR="00170ADB">
        <w:rPr>
          <w:rFonts w:ascii="Liberation Serif" w:hAnsi="Liberation Serif"/>
          <w:sz w:val="28"/>
          <w:szCs w:val="28"/>
        </w:rPr>
        <w:t>ого городского округа</w:t>
      </w:r>
      <w:r w:rsidRPr="001B25BD">
        <w:rPr>
          <w:rFonts w:ascii="Liberation Serif" w:hAnsi="Liberation Serif"/>
          <w:sz w:val="28"/>
          <w:szCs w:val="28"/>
        </w:rPr>
        <w:t>, различными формами отдыха и оздоровления;</w:t>
      </w:r>
    </w:p>
    <w:p w:rsid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отдых и оздоровление за счет различных источников финансирования не менее 80 процентов детей, подлежащих оздоровлению;</w:t>
      </w:r>
    </w:p>
    <w:p w:rsidR="00321742" w:rsidRPr="001B25BD" w:rsidRDefault="00321742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представл</w:t>
      </w:r>
      <w:r>
        <w:rPr>
          <w:rFonts w:ascii="Liberation Serif" w:hAnsi="Liberation Serif"/>
          <w:sz w:val="28"/>
          <w:szCs w:val="28"/>
        </w:rPr>
        <w:t>ение</w:t>
      </w:r>
      <w:r w:rsidRPr="001B25BD">
        <w:rPr>
          <w:rFonts w:ascii="Liberation Serif" w:hAnsi="Liberation Serif"/>
          <w:sz w:val="28"/>
          <w:szCs w:val="28"/>
        </w:rPr>
        <w:t xml:space="preserve"> отчет</w:t>
      </w:r>
      <w:r>
        <w:rPr>
          <w:rFonts w:ascii="Liberation Serif" w:hAnsi="Liberation Serif"/>
          <w:sz w:val="28"/>
          <w:szCs w:val="28"/>
        </w:rPr>
        <w:t>а</w:t>
      </w:r>
      <w:r w:rsidRPr="001B25BD">
        <w:rPr>
          <w:rFonts w:ascii="Liberation Serif" w:hAnsi="Liberation Serif"/>
          <w:sz w:val="28"/>
          <w:szCs w:val="28"/>
        </w:rPr>
        <w:t xml:space="preserve"> о достижении целевых показателей охвата отдыхом детей в период каникул, информаци</w:t>
      </w:r>
      <w:r w:rsidR="00765280">
        <w:rPr>
          <w:rFonts w:ascii="Liberation Serif" w:hAnsi="Liberation Serif"/>
          <w:sz w:val="28"/>
          <w:szCs w:val="28"/>
        </w:rPr>
        <w:t>и</w:t>
      </w:r>
      <w:r w:rsidRPr="001B25BD">
        <w:rPr>
          <w:rFonts w:ascii="Liberation Serif" w:hAnsi="Liberation Serif"/>
          <w:sz w:val="28"/>
          <w:szCs w:val="28"/>
        </w:rPr>
        <w:t xml:space="preserve"> об итогах, сведени</w:t>
      </w:r>
      <w:r w:rsidR="00765280">
        <w:rPr>
          <w:rFonts w:ascii="Liberation Serif" w:hAnsi="Liberation Serif"/>
          <w:sz w:val="28"/>
          <w:szCs w:val="28"/>
        </w:rPr>
        <w:t>й</w:t>
      </w:r>
      <w:r w:rsidRPr="001B25BD">
        <w:rPr>
          <w:rFonts w:ascii="Liberation Serif" w:hAnsi="Liberation Serif"/>
          <w:sz w:val="28"/>
          <w:szCs w:val="28"/>
        </w:rPr>
        <w:t xml:space="preserve"> о финансировании оздоровительной кампании, статистическ</w:t>
      </w:r>
      <w:r w:rsidR="00765280">
        <w:rPr>
          <w:rFonts w:ascii="Liberation Serif" w:hAnsi="Liberation Serif"/>
          <w:sz w:val="28"/>
          <w:szCs w:val="28"/>
        </w:rPr>
        <w:t>ой</w:t>
      </w:r>
      <w:r w:rsidRPr="001B25BD">
        <w:rPr>
          <w:rFonts w:ascii="Liberation Serif" w:hAnsi="Liberation Serif"/>
          <w:sz w:val="28"/>
          <w:szCs w:val="28"/>
        </w:rPr>
        <w:t>, аналитическ</w:t>
      </w:r>
      <w:r w:rsidR="00765280">
        <w:rPr>
          <w:rFonts w:ascii="Liberation Serif" w:hAnsi="Liberation Serif"/>
          <w:sz w:val="28"/>
          <w:szCs w:val="28"/>
        </w:rPr>
        <w:t>ой</w:t>
      </w:r>
      <w:r w:rsidRPr="001B25BD">
        <w:rPr>
          <w:rFonts w:ascii="Liberation Serif" w:hAnsi="Liberation Serif"/>
          <w:sz w:val="28"/>
          <w:szCs w:val="28"/>
        </w:rPr>
        <w:t xml:space="preserve"> информаци</w:t>
      </w:r>
      <w:r w:rsidR="00765280">
        <w:rPr>
          <w:rFonts w:ascii="Liberation Serif" w:hAnsi="Liberation Serif"/>
          <w:sz w:val="28"/>
          <w:szCs w:val="28"/>
        </w:rPr>
        <w:t>и</w:t>
      </w:r>
      <w:r w:rsidRPr="001B25BD">
        <w:rPr>
          <w:rFonts w:ascii="Liberation Serif" w:hAnsi="Liberation Serif"/>
          <w:sz w:val="28"/>
          <w:szCs w:val="28"/>
        </w:rPr>
        <w:t xml:space="preserve"> по организации отдыха и оздоровления детей в органы государственной власти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t>межведомственную комиссию Свердловской области по вопросам организации отдыха и оздоровления детей</w:t>
      </w:r>
      <w:r w:rsidRPr="001B25BD">
        <w:rPr>
          <w:rFonts w:ascii="Liberation Serif" w:hAnsi="Liberation Serif"/>
          <w:sz w:val="28"/>
          <w:szCs w:val="28"/>
        </w:rPr>
        <w:t xml:space="preserve"> в установленные сроки</w:t>
      </w:r>
      <w:r>
        <w:rPr>
          <w:rFonts w:ascii="Liberation Serif" w:hAnsi="Liberation Serif"/>
          <w:sz w:val="28"/>
          <w:szCs w:val="28"/>
        </w:rPr>
        <w:t>;</w:t>
      </w:r>
    </w:p>
    <w:p w:rsid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 xml:space="preserve">2) в срок до </w:t>
      </w:r>
      <w:r w:rsidR="00321742">
        <w:rPr>
          <w:rFonts w:ascii="Liberation Serif" w:hAnsi="Liberation Serif"/>
          <w:sz w:val="28"/>
          <w:szCs w:val="28"/>
        </w:rPr>
        <w:t>26</w:t>
      </w:r>
      <w:r w:rsidRPr="001B25BD">
        <w:rPr>
          <w:rFonts w:ascii="Liberation Serif" w:hAnsi="Liberation Serif"/>
          <w:sz w:val="28"/>
          <w:szCs w:val="28"/>
        </w:rPr>
        <w:t xml:space="preserve"> мая 202</w:t>
      </w:r>
      <w:r w:rsidR="00973067">
        <w:rPr>
          <w:rFonts w:ascii="Liberation Serif" w:hAnsi="Liberation Serif"/>
          <w:sz w:val="28"/>
          <w:szCs w:val="28"/>
        </w:rPr>
        <w:t>4</w:t>
      </w:r>
      <w:r w:rsidRPr="001B25BD">
        <w:rPr>
          <w:rFonts w:ascii="Liberation Serif" w:hAnsi="Liberation Serif"/>
          <w:sz w:val="28"/>
          <w:szCs w:val="28"/>
        </w:rPr>
        <w:t xml:space="preserve"> года организовать прие</w:t>
      </w:r>
      <w:r w:rsidR="00321742">
        <w:rPr>
          <w:rFonts w:ascii="Liberation Serif" w:hAnsi="Liberation Serif"/>
          <w:sz w:val="28"/>
          <w:szCs w:val="28"/>
        </w:rPr>
        <w:t>мку оздоровительных организаций.</w:t>
      </w:r>
    </w:p>
    <w:p w:rsidR="001B25BD" w:rsidRPr="00A97103" w:rsidRDefault="001B25BD" w:rsidP="001B25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A248E">
        <w:rPr>
          <w:rFonts w:ascii="Liberation Serif" w:hAnsi="Liberation Serif"/>
          <w:sz w:val="28"/>
          <w:szCs w:val="28"/>
        </w:rPr>
        <w:t xml:space="preserve">3. Определить объем средств, направляемых на организацию отдыха (в т.ч. питание) классов-победителей, призеров социально-педагогических проектов </w:t>
      </w:r>
      <w:r w:rsidRPr="00DB1C2C">
        <w:rPr>
          <w:rFonts w:ascii="Liberation Serif" w:hAnsi="Liberation Serif"/>
          <w:sz w:val="28"/>
          <w:szCs w:val="28"/>
        </w:rPr>
        <w:t>«Будь здоров</w:t>
      </w:r>
      <w:r w:rsidR="00DB1C2C" w:rsidRPr="00DB1C2C">
        <w:rPr>
          <w:rFonts w:ascii="Liberation Serif" w:hAnsi="Liberation Serif"/>
          <w:sz w:val="28"/>
          <w:szCs w:val="28"/>
        </w:rPr>
        <w:t xml:space="preserve"> – ориентиры жизни</w:t>
      </w:r>
      <w:r w:rsidRPr="00DB1C2C">
        <w:rPr>
          <w:rFonts w:ascii="Liberation Serif" w:hAnsi="Liberation Serif"/>
          <w:sz w:val="28"/>
          <w:szCs w:val="28"/>
        </w:rPr>
        <w:t xml:space="preserve">!», «Крепкая семья – счастливый город», «Сияй, </w:t>
      </w:r>
      <w:r w:rsidR="00DB3DC7" w:rsidRPr="00DB1C2C">
        <w:rPr>
          <w:rFonts w:ascii="Liberation Serif" w:hAnsi="Liberation Serif"/>
          <w:sz w:val="28"/>
          <w:szCs w:val="28"/>
        </w:rPr>
        <w:t>з</w:t>
      </w:r>
      <w:r w:rsidRPr="00DB1C2C">
        <w:rPr>
          <w:rFonts w:ascii="Liberation Serif" w:hAnsi="Liberation Serif"/>
          <w:sz w:val="28"/>
          <w:szCs w:val="28"/>
        </w:rPr>
        <w:t>емля Уральская!»</w:t>
      </w:r>
      <w:r w:rsidR="00874F1A" w:rsidRPr="00DB1C2C">
        <w:rPr>
          <w:rFonts w:ascii="Liberation Serif" w:hAnsi="Liberation Serif"/>
          <w:sz w:val="28"/>
          <w:szCs w:val="28"/>
        </w:rPr>
        <w:t>, «Патриоты России», «Добрые сердца – живая планета!»</w:t>
      </w:r>
      <w:r w:rsidRPr="005A248E">
        <w:rPr>
          <w:rFonts w:ascii="Liberation Serif" w:hAnsi="Liberation Serif"/>
          <w:sz w:val="28"/>
          <w:szCs w:val="28"/>
        </w:rPr>
        <w:t xml:space="preserve"> в 20</w:t>
      </w:r>
      <w:r w:rsidR="00170ADB" w:rsidRPr="005A248E">
        <w:rPr>
          <w:rFonts w:ascii="Liberation Serif" w:hAnsi="Liberation Serif"/>
          <w:sz w:val="28"/>
          <w:szCs w:val="28"/>
        </w:rPr>
        <w:t>2</w:t>
      </w:r>
      <w:r w:rsidR="00973067">
        <w:rPr>
          <w:rFonts w:ascii="Liberation Serif" w:hAnsi="Liberation Serif"/>
          <w:sz w:val="28"/>
          <w:szCs w:val="28"/>
        </w:rPr>
        <w:t>4</w:t>
      </w:r>
      <w:r w:rsidRPr="005A248E">
        <w:rPr>
          <w:rFonts w:ascii="Liberation Serif" w:hAnsi="Liberation Serif"/>
          <w:sz w:val="28"/>
          <w:szCs w:val="28"/>
        </w:rPr>
        <w:t xml:space="preserve"> году по результатам участия классов в каждом проекте: за первое место – 125,0 тыс. руб., за второе место –100,0 тыс. руб., за третье место –75,0 тыс. руб.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25"/>
      <w:bookmarkEnd w:id="1"/>
      <w:r w:rsidRPr="00A97103">
        <w:rPr>
          <w:rFonts w:ascii="Liberation Serif" w:hAnsi="Liberation Serif"/>
          <w:sz w:val="28"/>
          <w:szCs w:val="28"/>
        </w:rPr>
        <w:t>4. Предоставлять путевки в санатории и санаторно</w:t>
      </w:r>
      <w:r w:rsidRPr="001B25BD">
        <w:rPr>
          <w:rFonts w:ascii="Liberation Serif" w:hAnsi="Liberation Serif"/>
          <w:sz w:val="28"/>
          <w:szCs w:val="28"/>
        </w:rPr>
        <w:t>-оздоровительные лагеря круглогодичного действия детям, имеющим заключение учреждений здравоохранения о наличии медицинских показаний для санаторно-курортного лечения или оздоровления.</w:t>
      </w:r>
    </w:p>
    <w:p w:rsidR="001B25BD" w:rsidRPr="001B25BD" w:rsidRDefault="001B25BD" w:rsidP="000F0B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 xml:space="preserve">5. </w:t>
      </w:r>
      <w:r w:rsidR="00EF20ED">
        <w:rPr>
          <w:rFonts w:ascii="Liberation Serif" w:hAnsi="Liberation Serif"/>
          <w:sz w:val="28"/>
          <w:szCs w:val="28"/>
        </w:rPr>
        <w:t>Предоставлять</w:t>
      </w:r>
      <w:r w:rsidRPr="001B25BD">
        <w:rPr>
          <w:rFonts w:ascii="Liberation Serif" w:hAnsi="Liberation Serif"/>
          <w:sz w:val="28"/>
          <w:szCs w:val="28"/>
        </w:rPr>
        <w:t xml:space="preserve"> путевки в организации отдыха и оздоровления полностью за счет средств бюджета</w:t>
      </w:r>
      <w:r w:rsidR="00EF20ED">
        <w:rPr>
          <w:rFonts w:ascii="Liberation Serif" w:hAnsi="Liberation Serif"/>
          <w:sz w:val="28"/>
          <w:szCs w:val="28"/>
        </w:rPr>
        <w:t xml:space="preserve"> категориям детей</w:t>
      </w:r>
      <w:r w:rsidRPr="001B25BD">
        <w:rPr>
          <w:rFonts w:ascii="Liberation Serif" w:hAnsi="Liberation Serif"/>
          <w:sz w:val="28"/>
          <w:szCs w:val="28"/>
        </w:rPr>
        <w:t>, устан</w:t>
      </w:r>
      <w:r w:rsidR="00EF20ED">
        <w:rPr>
          <w:rFonts w:ascii="Liberation Serif" w:hAnsi="Liberation Serif"/>
          <w:sz w:val="28"/>
          <w:szCs w:val="28"/>
        </w:rPr>
        <w:t>овленным</w:t>
      </w:r>
      <w:r w:rsidRPr="001B25BD">
        <w:rPr>
          <w:rFonts w:ascii="Liberation Serif" w:hAnsi="Liberation Serif"/>
          <w:sz w:val="28"/>
          <w:szCs w:val="28"/>
        </w:rPr>
        <w:t xml:space="preserve"> действующим законодательством и решением Городской Думы города Каменска-Уральского от 15.02.2017 № 90 </w:t>
      </w:r>
      <w:r w:rsidR="00A167B8" w:rsidRPr="001B25BD">
        <w:rPr>
          <w:rFonts w:ascii="Liberation Serif" w:hAnsi="Liberation Serif"/>
          <w:sz w:val="28"/>
          <w:szCs w:val="28"/>
        </w:rPr>
        <w:t>(в редакции решений Городской Думы города Каменска-У</w:t>
      </w:r>
      <w:r w:rsidR="00A167B8">
        <w:rPr>
          <w:rFonts w:ascii="Liberation Serif" w:hAnsi="Liberation Serif"/>
          <w:sz w:val="28"/>
          <w:szCs w:val="28"/>
        </w:rPr>
        <w:t xml:space="preserve">ральского от 14.03.2018 № 316, </w:t>
      </w:r>
      <w:r w:rsidR="00A167B8" w:rsidRPr="001B25BD">
        <w:rPr>
          <w:rFonts w:ascii="Liberation Serif" w:hAnsi="Liberation Serif"/>
          <w:sz w:val="28"/>
          <w:szCs w:val="28"/>
        </w:rPr>
        <w:t>от 19.04.2018 № 327</w:t>
      </w:r>
      <w:r w:rsidR="00A167B8">
        <w:rPr>
          <w:rFonts w:ascii="Liberation Serif" w:hAnsi="Liberation Serif"/>
          <w:sz w:val="28"/>
          <w:szCs w:val="28"/>
        </w:rPr>
        <w:t xml:space="preserve">, </w:t>
      </w:r>
      <w:r w:rsidR="00A167B8" w:rsidRPr="005D4908">
        <w:rPr>
          <w:rFonts w:ascii="Liberation Serif" w:hAnsi="Liberation Serif"/>
          <w:sz w:val="28"/>
          <w:szCs w:val="28"/>
        </w:rPr>
        <w:t>решени</w:t>
      </w:r>
      <w:r w:rsidR="00A167B8">
        <w:rPr>
          <w:rFonts w:ascii="Liberation Serif" w:hAnsi="Liberation Serif"/>
          <w:sz w:val="28"/>
          <w:szCs w:val="28"/>
        </w:rPr>
        <w:t>й</w:t>
      </w:r>
      <w:r w:rsidR="00A167B8" w:rsidRPr="005D4908">
        <w:rPr>
          <w:rFonts w:ascii="Liberation Serif" w:hAnsi="Liberation Serif"/>
          <w:sz w:val="28"/>
          <w:szCs w:val="28"/>
        </w:rPr>
        <w:t xml:space="preserve"> Думы Каменск-Уральского городского </w:t>
      </w:r>
      <w:r w:rsidR="00A167B8" w:rsidRPr="009E4741">
        <w:rPr>
          <w:rFonts w:ascii="Liberation Serif" w:hAnsi="Liberation Serif"/>
          <w:sz w:val="28"/>
          <w:szCs w:val="28"/>
        </w:rPr>
        <w:t>округа от 29.12.2020 № 779</w:t>
      </w:r>
      <w:r w:rsidR="00A167B8">
        <w:rPr>
          <w:rFonts w:ascii="Liberation Serif" w:hAnsi="Liberation Serif"/>
          <w:sz w:val="28"/>
          <w:szCs w:val="28"/>
        </w:rPr>
        <w:t xml:space="preserve">, </w:t>
      </w:r>
      <w:r w:rsidR="00A167B8">
        <w:rPr>
          <w:rFonts w:ascii="Liberation Serif" w:hAnsi="Liberation Serif"/>
          <w:sz w:val="28"/>
          <w:szCs w:val="28"/>
        </w:rPr>
        <w:br/>
        <w:t>от 16.11.2022 № 168</w:t>
      </w:r>
      <w:r w:rsidR="00A167B8" w:rsidRPr="001B25BD">
        <w:rPr>
          <w:rFonts w:ascii="Liberation Serif" w:hAnsi="Liberation Serif"/>
          <w:sz w:val="28"/>
          <w:szCs w:val="28"/>
        </w:rPr>
        <w:t xml:space="preserve">) </w:t>
      </w:r>
      <w:r w:rsidRPr="001B25BD">
        <w:rPr>
          <w:rFonts w:ascii="Liberation Serif" w:hAnsi="Liberation Serif"/>
          <w:sz w:val="28"/>
          <w:szCs w:val="28"/>
        </w:rPr>
        <w:t>«Об организации отдыха и оздоровления детей, проживающих на территории Каменск-Уральск</w:t>
      </w:r>
      <w:r w:rsidR="00D951EE">
        <w:rPr>
          <w:rFonts w:ascii="Liberation Serif" w:hAnsi="Liberation Serif"/>
          <w:sz w:val="28"/>
          <w:szCs w:val="28"/>
        </w:rPr>
        <w:t>ого городского округа</w:t>
      </w:r>
      <w:r w:rsidRPr="001B25BD">
        <w:rPr>
          <w:rFonts w:ascii="Liberation Serif" w:hAnsi="Liberation Serif"/>
          <w:sz w:val="28"/>
          <w:szCs w:val="28"/>
        </w:rPr>
        <w:t>, в каникулярное время» (далее – решение).</w:t>
      </w:r>
    </w:p>
    <w:p w:rsidR="001B25BD" w:rsidRPr="001B25BD" w:rsidRDefault="001B25BD" w:rsidP="001B25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Финансирование затрат, связанных с организацией и обеспечением отдыха и оздоровления детей, указанных в пункте 2 решения, в размере 22,5% стоимости путевки осуществляется за счет средств организаций и (или) граждан.</w:t>
      </w:r>
    </w:p>
    <w:p w:rsidR="001B25BD" w:rsidRPr="001B25BD" w:rsidRDefault="001B25BD" w:rsidP="001B25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 xml:space="preserve">Приобретение путевок в санаторно-курортные организации, расположенные на побережье Черного моря, в рамках проекта «Поезд здоровья» осуществляется за счет части средств, предусмотренных на организацию отдыха и оздоровления детей в условиях санаторно-курортных </w:t>
      </w:r>
      <w:r w:rsidRPr="001B25BD">
        <w:rPr>
          <w:rFonts w:ascii="Liberation Serif" w:hAnsi="Liberation Serif"/>
          <w:sz w:val="28"/>
          <w:szCs w:val="28"/>
        </w:rPr>
        <w:lastRenderedPageBreak/>
        <w:t xml:space="preserve">организаций (санаториев </w:t>
      </w:r>
      <w:r w:rsidRPr="009F768F">
        <w:rPr>
          <w:rFonts w:ascii="Liberation Serif" w:hAnsi="Liberation Serif"/>
          <w:sz w:val="28"/>
          <w:szCs w:val="28"/>
        </w:rPr>
        <w:t>и санаторн</w:t>
      </w:r>
      <w:r w:rsidR="009F768F" w:rsidRPr="009F768F">
        <w:rPr>
          <w:rFonts w:ascii="Liberation Serif" w:hAnsi="Liberation Serif"/>
          <w:sz w:val="28"/>
          <w:szCs w:val="28"/>
        </w:rPr>
        <w:t>о-</w:t>
      </w:r>
      <w:r w:rsidRPr="009F768F">
        <w:rPr>
          <w:rFonts w:ascii="Liberation Serif" w:hAnsi="Liberation Serif"/>
          <w:sz w:val="28"/>
          <w:szCs w:val="28"/>
        </w:rPr>
        <w:t>оздоровительных</w:t>
      </w:r>
      <w:r w:rsidRPr="001B25BD">
        <w:rPr>
          <w:rFonts w:ascii="Liberation Serif" w:hAnsi="Liberation Serif"/>
          <w:sz w:val="28"/>
          <w:szCs w:val="28"/>
        </w:rPr>
        <w:t xml:space="preserve"> лагерей круглогодичного действия) </w:t>
      </w:r>
      <w:r w:rsidR="00321742">
        <w:rPr>
          <w:rFonts w:ascii="Liberation Serif" w:hAnsi="Liberation Serif"/>
          <w:sz w:val="28"/>
          <w:szCs w:val="28"/>
        </w:rPr>
        <w:t xml:space="preserve">в порядке и на условиях, установленных нормативными правовыми </w:t>
      </w:r>
      <w:r w:rsidR="005F5EC0">
        <w:rPr>
          <w:rFonts w:ascii="Liberation Serif" w:hAnsi="Liberation Serif"/>
          <w:sz w:val="28"/>
          <w:szCs w:val="28"/>
        </w:rPr>
        <w:t>актами Свердловской области</w:t>
      </w:r>
      <w:r w:rsidRPr="001B25BD">
        <w:rPr>
          <w:rFonts w:ascii="Liberation Serif" w:hAnsi="Liberation Serif"/>
          <w:sz w:val="28"/>
          <w:szCs w:val="28"/>
        </w:rPr>
        <w:t>.</w:t>
      </w:r>
    </w:p>
    <w:p w:rsidR="001B25BD" w:rsidRPr="001B25BD" w:rsidRDefault="001B25BD" w:rsidP="001B25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Порядок зачисления и расходования средств, поступающих от организаций и (или) граждан в счет финансирования затрат, связанных с организацией и обеспечением отдыха и оздоровления детей в лагерях с дневным пребыванием детей</w:t>
      </w:r>
      <w:r w:rsidR="005F5EC0">
        <w:rPr>
          <w:rFonts w:ascii="Liberation Serif" w:hAnsi="Liberation Serif"/>
          <w:sz w:val="28"/>
          <w:szCs w:val="28"/>
        </w:rPr>
        <w:t>,</w:t>
      </w:r>
      <w:r w:rsidRPr="001B25BD">
        <w:rPr>
          <w:rFonts w:ascii="Liberation Serif" w:hAnsi="Liberation Serif"/>
          <w:sz w:val="28"/>
          <w:szCs w:val="28"/>
        </w:rPr>
        <w:t xml:space="preserve"> определяется нормативными правовыми актами органов местного самоуправления Каменск-Уральск</w:t>
      </w:r>
      <w:r w:rsidR="00170ADB">
        <w:rPr>
          <w:rFonts w:ascii="Liberation Serif" w:hAnsi="Liberation Serif"/>
          <w:sz w:val="28"/>
          <w:szCs w:val="28"/>
        </w:rPr>
        <w:t>ого городского округа</w:t>
      </w:r>
      <w:r w:rsidRPr="001B25BD">
        <w:rPr>
          <w:rFonts w:ascii="Liberation Serif" w:hAnsi="Liberation Serif"/>
          <w:sz w:val="28"/>
          <w:szCs w:val="28"/>
        </w:rPr>
        <w:t>.</w:t>
      </w:r>
    </w:p>
    <w:p w:rsidR="001B25BD" w:rsidRPr="001B25BD" w:rsidRDefault="001B25BD" w:rsidP="001B25B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420EDD">
        <w:rPr>
          <w:rFonts w:ascii="Liberation Serif" w:hAnsi="Liberation Serif"/>
          <w:sz w:val="28"/>
          <w:szCs w:val="28"/>
        </w:rPr>
        <w:t>Возмещение затрат бюджета на приобретение путевок в санатории, санаторно-оздоровительные лагеря круглогодичного действия, загородные оздоровительные лагеря в форме частичной оплаты за путевку организациями и (или) гражданами подлежат зачислению в доходы бюджета Каменск-Уральск</w:t>
      </w:r>
      <w:r w:rsidR="00170ADB" w:rsidRPr="00420EDD">
        <w:rPr>
          <w:rFonts w:ascii="Liberation Serif" w:hAnsi="Liberation Serif"/>
          <w:sz w:val="28"/>
          <w:szCs w:val="28"/>
        </w:rPr>
        <w:t>ого городского округа</w:t>
      </w:r>
      <w:r w:rsidRPr="00420EDD">
        <w:rPr>
          <w:rFonts w:ascii="Liberation Serif" w:hAnsi="Liberation Serif"/>
          <w:sz w:val="28"/>
          <w:szCs w:val="28"/>
        </w:rPr>
        <w:t xml:space="preserve"> по кодам бюджетной классификации доходов </w:t>
      </w:r>
      <w:r w:rsidRPr="00865492">
        <w:rPr>
          <w:rFonts w:ascii="Liberation Serif" w:hAnsi="Liberation Serif"/>
          <w:sz w:val="28"/>
          <w:szCs w:val="28"/>
        </w:rPr>
        <w:t>906 11302994040007 130 «Прочие</w:t>
      </w:r>
      <w:r w:rsidRPr="00420EDD">
        <w:rPr>
          <w:rFonts w:ascii="Liberation Serif" w:hAnsi="Liberation Serif"/>
          <w:sz w:val="28"/>
          <w:szCs w:val="28"/>
        </w:rPr>
        <w:t xml:space="preserve"> доходы от компенсации затрат бюджетов городских округов (прочие доходы)», 908 11302994040007 130 «Прочие доходы от компенсации затрат бюджетов городских округов (прочие доходы)» и 915 11302994040007 130 «Прочие доходы от компенсации затрат бюджетов городских округов (прочие доходы)».</w:t>
      </w:r>
    </w:p>
    <w:p w:rsidR="008356C6" w:rsidRDefault="001B25BD" w:rsidP="008356C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6. Определить, что путевки в санатории, санаторно-оздоровительные лагеря круглогодичного действия, загородные оздоровительные лагеря, санаторно-курортные организации, расположенные на побережье Черного моря, в рамках проекта «Поезд здоровья», приобретенные за счет средств бюджета, в период летних каникул 202</w:t>
      </w:r>
      <w:r w:rsidR="00973067">
        <w:rPr>
          <w:rFonts w:ascii="Liberation Serif" w:hAnsi="Liberation Serif"/>
          <w:sz w:val="28"/>
          <w:szCs w:val="28"/>
        </w:rPr>
        <w:t>4</w:t>
      </w:r>
      <w:r w:rsidRPr="001B25BD">
        <w:rPr>
          <w:rFonts w:ascii="Liberation Serif" w:hAnsi="Liberation Serif"/>
          <w:sz w:val="28"/>
          <w:szCs w:val="28"/>
        </w:rPr>
        <w:t xml:space="preserve"> года </w:t>
      </w:r>
      <w:r w:rsidRPr="001F3650">
        <w:rPr>
          <w:rFonts w:ascii="Liberation Serif" w:hAnsi="Liberation Serif"/>
          <w:sz w:val="28"/>
          <w:szCs w:val="28"/>
        </w:rPr>
        <w:t>предоставляются на одного ребенка один раз.</w:t>
      </w:r>
    </w:p>
    <w:p w:rsidR="008356C6" w:rsidRPr="001B25BD" w:rsidRDefault="008356C6" w:rsidP="008356C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23F2F">
        <w:rPr>
          <w:rFonts w:ascii="Liberation Serif" w:hAnsi="Liberation Serif"/>
          <w:sz w:val="28"/>
          <w:szCs w:val="28"/>
        </w:rPr>
        <w:t>7. Организовать проведение в муниципальных организациях отдыха детей и их оздоровления профильных смен во взаимодействии с Общероссийским общественно-государственным движением детей и молодежи «Движение первых», а также профильных смен «Орлята России» по программе развития социальной активности обучающихся начальных классов.</w:t>
      </w:r>
    </w:p>
    <w:p w:rsidR="001B25BD" w:rsidRPr="001B25BD" w:rsidRDefault="00F421AA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1B25BD" w:rsidRPr="001B25BD">
        <w:rPr>
          <w:rFonts w:ascii="Liberation Serif" w:hAnsi="Liberation Serif"/>
          <w:sz w:val="28"/>
          <w:szCs w:val="28"/>
        </w:rPr>
        <w:t xml:space="preserve">. ОМС «Управление образования </w:t>
      </w:r>
      <w:r w:rsidR="00170ADB">
        <w:rPr>
          <w:rFonts w:ascii="Liberation Serif" w:hAnsi="Liberation Serif"/>
          <w:sz w:val="28"/>
          <w:szCs w:val="28"/>
        </w:rPr>
        <w:t>Каменск</w:t>
      </w:r>
      <w:r w:rsidR="001B25BD" w:rsidRPr="001B25BD">
        <w:rPr>
          <w:rFonts w:ascii="Liberation Serif" w:hAnsi="Liberation Serif"/>
          <w:sz w:val="28"/>
          <w:szCs w:val="28"/>
        </w:rPr>
        <w:t>-Уральского</w:t>
      </w:r>
      <w:r w:rsidR="00170ADB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1B25BD" w:rsidRPr="001B25BD">
        <w:rPr>
          <w:rFonts w:ascii="Liberation Serif" w:hAnsi="Liberation Serif"/>
          <w:sz w:val="28"/>
          <w:szCs w:val="28"/>
        </w:rPr>
        <w:t>»</w:t>
      </w:r>
      <w:r w:rsidR="00170ADB">
        <w:rPr>
          <w:rFonts w:ascii="Liberation Serif" w:hAnsi="Liberation Serif"/>
          <w:sz w:val="28"/>
          <w:szCs w:val="28"/>
        </w:rPr>
        <w:t xml:space="preserve"> </w:t>
      </w:r>
      <w:r w:rsidR="001B25BD" w:rsidRPr="001B25BD">
        <w:rPr>
          <w:rFonts w:ascii="Liberation Serif" w:hAnsi="Liberation Serif"/>
          <w:sz w:val="28"/>
          <w:szCs w:val="28"/>
        </w:rPr>
        <w:t>(Миннуллина</w:t>
      </w:r>
      <w:r w:rsidR="00A167B8" w:rsidRPr="00A167B8">
        <w:rPr>
          <w:rFonts w:ascii="Liberation Serif" w:hAnsi="Liberation Serif"/>
          <w:sz w:val="28"/>
          <w:szCs w:val="28"/>
        </w:rPr>
        <w:t xml:space="preserve"> </w:t>
      </w:r>
      <w:r w:rsidR="00A167B8" w:rsidRPr="001B25BD">
        <w:rPr>
          <w:rFonts w:ascii="Liberation Serif" w:hAnsi="Liberation Serif"/>
          <w:sz w:val="28"/>
          <w:szCs w:val="28"/>
        </w:rPr>
        <w:t>Л.М.</w:t>
      </w:r>
      <w:r w:rsidR="001B25BD" w:rsidRPr="001B25BD">
        <w:rPr>
          <w:rFonts w:ascii="Liberation Serif" w:hAnsi="Liberation Serif"/>
          <w:sz w:val="28"/>
          <w:szCs w:val="28"/>
        </w:rPr>
        <w:t>):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1) обеспечить организацию и открытие лагерей дневного пребывания на базе подведомственных муниципальных образовательных учреждений;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2) организовать отдых и оздоровление детей в каникулярное время в соответствии с целевыми показателями,</w:t>
      </w:r>
      <w:r w:rsidR="009F768F">
        <w:rPr>
          <w:rFonts w:ascii="Liberation Serif" w:hAnsi="Liberation Serif"/>
          <w:sz w:val="28"/>
          <w:szCs w:val="28"/>
        </w:rPr>
        <w:t xml:space="preserve"> утвержденными подпунктом 2 пункта 1 настоящего постановления</w:t>
      </w:r>
      <w:r w:rsidRPr="001B25BD">
        <w:rPr>
          <w:rFonts w:ascii="Liberation Serif" w:hAnsi="Liberation Serif"/>
          <w:sz w:val="28"/>
          <w:szCs w:val="28"/>
        </w:rPr>
        <w:t>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3) организовать отдых и оздоровление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санаториях, санаторно-оздоровительных лагерях круглогодичного действия и в загородных оздоровительных лагерях, расположенных на территории Российской Федерации, в соответствии с действующим законодательством и целевыми показателями, установленными на 202</w:t>
      </w:r>
      <w:r w:rsidR="003969BE">
        <w:rPr>
          <w:rFonts w:ascii="Liberation Serif" w:hAnsi="Liberation Serif"/>
          <w:sz w:val="28"/>
          <w:szCs w:val="28"/>
        </w:rPr>
        <w:t>4</w:t>
      </w:r>
      <w:r w:rsidRPr="001B25BD">
        <w:rPr>
          <w:rFonts w:ascii="Liberation Serif" w:hAnsi="Liberation Serif"/>
          <w:sz w:val="28"/>
          <w:szCs w:val="28"/>
        </w:rPr>
        <w:t xml:space="preserve"> год;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4) обеспечить: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проведение ежемесячного мониторинга оздоровительной кампании 202</w:t>
      </w:r>
      <w:r w:rsidR="003969BE">
        <w:rPr>
          <w:rFonts w:ascii="Liberation Serif" w:hAnsi="Liberation Serif"/>
          <w:sz w:val="28"/>
          <w:szCs w:val="28"/>
        </w:rPr>
        <w:t>4</w:t>
      </w:r>
      <w:r w:rsidRPr="001B25BD">
        <w:rPr>
          <w:rFonts w:ascii="Liberation Serif" w:hAnsi="Liberation Serif"/>
          <w:sz w:val="28"/>
          <w:szCs w:val="28"/>
        </w:rPr>
        <w:t xml:space="preserve"> </w:t>
      </w:r>
      <w:r w:rsidRPr="001B25BD">
        <w:rPr>
          <w:rFonts w:ascii="Liberation Serif" w:hAnsi="Liberation Serif"/>
          <w:sz w:val="28"/>
          <w:szCs w:val="28"/>
        </w:rPr>
        <w:lastRenderedPageBreak/>
        <w:t>года и представление информации по результатам мониторинга в городскую оздоровительную комиссию;</w:t>
      </w:r>
    </w:p>
    <w:p w:rsid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своевременное информирование, консультирование родителей детей, состоящих на персонифицированном учете в Территориальных комиссиях по делам несовершеннолетних и защите их прав, по вопросам подачи заявлений на получение путевок в оздоровительные организации и контроль поступления соответствующих заявлений;</w:t>
      </w:r>
    </w:p>
    <w:p w:rsidR="00321742" w:rsidRDefault="00321742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5EC0">
        <w:rPr>
          <w:rFonts w:ascii="Liberation Serif" w:hAnsi="Liberation Serif"/>
          <w:sz w:val="28"/>
          <w:szCs w:val="28"/>
        </w:rPr>
        <w:t>представление в Министерство образования и молодежной политики Свердловской области не позднее 1 марта 202</w:t>
      </w:r>
      <w:r w:rsidR="003969BE">
        <w:rPr>
          <w:rFonts w:ascii="Liberation Serif" w:hAnsi="Liberation Serif"/>
          <w:sz w:val="28"/>
          <w:szCs w:val="28"/>
        </w:rPr>
        <w:t>4</w:t>
      </w:r>
      <w:r w:rsidRPr="005F5EC0">
        <w:rPr>
          <w:rFonts w:ascii="Liberation Serif" w:hAnsi="Liberation Serif"/>
          <w:sz w:val="28"/>
          <w:szCs w:val="28"/>
        </w:rPr>
        <w:t xml:space="preserve"> года сведений о муниципальных организациях отдыха детей и их оздоровления для составления и ведения реестра организаций отдыха детей и их оздоровления, расположенных на территории Свердловской области (при необходимости);</w:t>
      </w:r>
    </w:p>
    <w:p w:rsidR="00C07CEE" w:rsidRPr="00823F2F" w:rsidRDefault="00C07CEE" w:rsidP="00C07C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23F2F">
        <w:rPr>
          <w:rFonts w:ascii="Liberation Serif" w:hAnsi="Liberation Serif"/>
          <w:sz w:val="28"/>
          <w:szCs w:val="28"/>
        </w:rPr>
        <w:t>приведение в соответствие и (или) оформление паспорта доступности объектов организаций отдыха детей и их оздоровления и услуг для детей с ограниченными возможностями здоровья и детей-инвалидов, согласование паспорта доступности с общественной организацией инвалидов, направление копии паспорта доступности в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12 для размещения на карте доступности;</w:t>
      </w:r>
    </w:p>
    <w:p w:rsidR="00C07CEE" w:rsidRPr="001B25BD" w:rsidRDefault="00C07CEE" w:rsidP="00C07C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23F2F">
        <w:rPr>
          <w:rFonts w:ascii="Liberation Serif" w:hAnsi="Liberation Serif"/>
          <w:sz w:val="28"/>
          <w:szCs w:val="28"/>
        </w:rPr>
        <w:t>разработку «дорожной карты» по обеспечению доступности объектов организаций отдыха детей и их оздоровления и услуг для детей с ограниченными возможностями здоровья и детей-инвалидов;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5) предусмотреть: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организацию отдыха победителей городских социально-педагогических проектов;</w:t>
      </w:r>
    </w:p>
    <w:p w:rsid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вовлечение детей, оказавшихся в трудной жизненной ситуации, в том числе детей с ограниченными возможностями здоровья, в программы организованного отдыха и оздоровления детей;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6) организовать консультационную работу с операторами филиала ГБУ СО «Многофункциональный центр предоставления государственных и муниципальных услуг» по предоставлению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организации;</w:t>
      </w:r>
    </w:p>
    <w:p w:rsid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7) при обращении руководителей оздоровительных организаций оказывать консультационную помощь по вопросам комплектования оздоровительных организаций педагогическими работниками</w:t>
      </w:r>
      <w:r w:rsidR="009A1129">
        <w:rPr>
          <w:rFonts w:ascii="Liberation Serif" w:hAnsi="Liberation Serif"/>
          <w:sz w:val="28"/>
          <w:szCs w:val="28"/>
        </w:rPr>
        <w:t>;</w:t>
      </w:r>
    </w:p>
    <w:p w:rsidR="009A1129" w:rsidRDefault="009A1129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определить продолжительность смен лагерей дневного пребывания               в период весе</w:t>
      </w:r>
      <w:r w:rsidR="00DC6EDF">
        <w:rPr>
          <w:rFonts w:ascii="Liberation Serif" w:hAnsi="Liberation Serif"/>
          <w:sz w:val="28"/>
          <w:szCs w:val="28"/>
        </w:rPr>
        <w:t xml:space="preserve">нних, осенних и зимних каникул </w:t>
      </w:r>
      <w:r w:rsidR="00DC6EDF" w:rsidRPr="00A50CA7">
        <w:rPr>
          <w:rFonts w:ascii="Liberation Serif" w:hAnsi="Liberation Serif"/>
          <w:sz w:val="28"/>
          <w:szCs w:val="28"/>
        </w:rPr>
        <w:t>5</w:t>
      </w:r>
      <w:r w:rsidRPr="00A50CA7">
        <w:rPr>
          <w:rFonts w:ascii="Liberation Serif" w:hAnsi="Liberation Serif"/>
          <w:sz w:val="28"/>
          <w:szCs w:val="28"/>
        </w:rPr>
        <w:t xml:space="preserve"> </w:t>
      </w:r>
      <w:r w:rsidR="00DC6EDF" w:rsidRPr="00A50CA7">
        <w:rPr>
          <w:rFonts w:ascii="Liberation Serif" w:hAnsi="Liberation Serif"/>
          <w:sz w:val="28"/>
          <w:szCs w:val="28"/>
        </w:rPr>
        <w:t>рабочих</w:t>
      </w:r>
      <w:r w:rsidRPr="00A50CA7">
        <w:rPr>
          <w:rFonts w:ascii="Liberation Serif" w:hAnsi="Liberation Serif"/>
          <w:sz w:val="28"/>
          <w:szCs w:val="28"/>
        </w:rPr>
        <w:t xml:space="preserve"> дней</w:t>
      </w:r>
      <w:r>
        <w:rPr>
          <w:rFonts w:ascii="Liberation Serif" w:hAnsi="Liberation Serif"/>
          <w:sz w:val="28"/>
          <w:szCs w:val="28"/>
        </w:rPr>
        <w:t>.</w:t>
      </w:r>
    </w:p>
    <w:p w:rsidR="001B25BD" w:rsidRPr="001B25BD" w:rsidRDefault="00F421AA" w:rsidP="001B25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1B25BD" w:rsidRPr="001B25BD">
        <w:rPr>
          <w:rFonts w:ascii="Liberation Serif" w:hAnsi="Liberation Serif"/>
          <w:sz w:val="28"/>
          <w:szCs w:val="28"/>
        </w:rPr>
        <w:t xml:space="preserve">. ОМС «Управление по физической культуре и спорту </w:t>
      </w:r>
      <w:r w:rsidR="00A97103">
        <w:rPr>
          <w:rFonts w:ascii="Liberation Serif" w:hAnsi="Liberation Serif"/>
          <w:sz w:val="28"/>
          <w:szCs w:val="28"/>
        </w:rPr>
        <w:t>Каменск</w:t>
      </w:r>
      <w:r w:rsidR="00A97103" w:rsidRPr="001B25BD">
        <w:rPr>
          <w:rFonts w:ascii="Liberation Serif" w:hAnsi="Liberation Serif"/>
          <w:sz w:val="28"/>
          <w:szCs w:val="28"/>
        </w:rPr>
        <w:t>-Уральского</w:t>
      </w:r>
      <w:r w:rsidR="00A97103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1B25BD" w:rsidRPr="001B25BD">
        <w:rPr>
          <w:rFonts w:ascii="Liberation Serif" w:hAnsi="Liberation Serif"/>
          <w:sz w:val="28"/>
          <w:szCs w:val="28"/>
        </w:rPr>
        <w:t>» (Гиматов</w:t>
      </w:r>
      <w:r w:rsidR="00164941" w:rsidRPr="00164941">
        <w:rPr>
          <w:rFonts w:ascii="Liberation Serif" w:hAnsi="Liberation Serif"/>
          <w:sz w:val="28"/>
          <w:szCs w:val="28"/>
        </w:rPr>
        <w:t xml:space="preserve"> </w:t>
      </w:r>
      <w:r w:rsidR="00164941" w:rsidRPr="001B25BD">
        <w:rPr>
          <w:rFonts w:ascii="Liberation Serif" w:hAnsi="Liberation Serif"/>
          <w:sz w:val="28"/>
          <w:szCs w:val="28"/>
        </w:rPr>
        <w:t>П.Г.</w:t>
      </w:r>
      <w:r w:rsidR="001B25BD" w:rsidRPr="001B25BD">
        <w:rPr>
          <w:rFonts w:ascii="Liberation Serif" w:hAnsi="Liberation Serif"/>
          <w:sz w:val="28"/>
          <w:szCs w:val="28"/>
        </w:rPr>
        <w:t>):</w:t>
      </w:r>
    </w:p>
    <w:p w:rsidR="001B25BD" w:rsidRPr="001B25BD" w:rsidRDefault="001B25BD" w:rsidP="001B25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 xml:space="preserve">1) организовать отдых и оздоровление детей, занимающихся в подведомственных муниципальных учреждениях, в каникулярное время в соответствии с целевыми показателями, </w:t>
      </w:r>
      <w:r w:rsidR="00F37876">
        <w:rPr>
          <w:rFonts w:ascii="Liberation Serif" w:hAnsi="Liberation Serif"/>
          <w:sz w:val="28"/>
          <w:szCs w:val="28"/>
        </w:rPr>
        <w:t>утвержденными подпунктом 2 пункта 1 настоящего постановления;</w:t>
      </w:r>
    </w:p>
    <w:p w:rsidR="00F63D0E" w:rsidRPr="00F63D0E" w:rsidRDefault="001B25BD" w:rsidP="00F63D0E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lastRenderedPageBreak/>
        <w:t xml:space="preserve">2) </w:t>
      </w:r>
      <w:r w:rsidR="00F63D0E" w:rsidRPr="00F63D0E">
        <w:rPr>
          <w:rFonts w:ascii="Liberation Serif" w:hAnsi="Liberation Serif"/>
          <w:sz w:val="28"/>
          <w:szCs w:val="28"/>
        </w:rPr>
        <w:t>направлять в ОМС «Управление образования Каменск-Уральского городского округа</w:t>
      </w:r>
      <w:r w:rsidR="00BB7DE0">
        <w:rPr>
          <w:rFonts w:ascii="Liberation Serif" w:hAnsi="Liberation Serif"/>
          <w:sz w:val="28"/>
          <w:szCs w:val="28"/>
        </w:rPr>
        <w:t>»</w:t>
      </w:r>
      <w:r w:rsidR="005F5EC0">
        <w:rPr>
          <w:rFonts w:ascii="Liberation Serif" w:hAnsi="Liberation Serif"/>
          <w:sz w:val="28"/>
          <w:szCs w:val="28"/>
        </w:rPr>
        <w:t xml:space="preserve"> отчеты, </w:t>
      </w:r>
      <w:r w:rsidR="005F5EC0" w:rsidRPr="00765280">
        <w:rPr>
          <w:rFonts w:ascii="Liberation Serif" w:hAnsi="Liberation Serif"/>
          <w:sz w:val="28"/>
          <w:szCs w:val="28"/>
        </w:rPr>
        <w:t xml:space="preserve">предусмотренные </w:t>
      </w:r>
      <w:r w:rsidR="00F63D0E" w:rsidRPr="00765280">
        <w:rPr>
          <w:rFonts w:ascii="Liberation Serif" w:hAnsi="Liberation Serif"/>
          <w:sz w:val="28"/>
          <w:szCs w:val="28"/>
        </w:rPr>
        <w:t>Соглашени</w:t>
      </w:r>
      <w:r w:rsidR="0035248F" w:rsidRPr="00765280">
        <w:rPr>
          <w:rFonts w:ascii="Liberation Serif" w:hAnsi="Liberation Serif"/>
          <w:sz w:val="28"/>
          <w:szCs w:val="28"/>
        </w:rPr>
        <w:t>ем</w:t>
      </w:r>
      <w:r w:rsidR="00F63D0E" w:rsidRPr="00765280">
        <w:rPr>
          <w:rFonts w:ascii="Liberation Serif" w:hAnsi="Liberation Serif"/>
          <w:sz w:val="28"/>
          <w:szCs w:val="28"/>
        </w:rPr>
        <w:t xml:space="preserve"> о предоставлении</w:t>
      </w:r>
      <w:r w:rsidR="00F63D0E" w:rsidRPr="006244EE">
        <w:rPr>
          <w:rFonts w:ascii="Liberation Serif" w:hAnsi="Liberation Serif"/>
          <w:sz w:val="28"/>
          <w:szCs w:val="28"/>
        </w:rPr>
        <w:t xml:space="preserve"> субсидии из областного бюджета бюджет</w:t>
      </w:r>
      <w:r w:rsidR="007053E0">
        <w:rPr>
          <w:rFonts w:ascii="Liberation Serif" w:hAnsi="Liberation Serif"/>
          <w:sz w:val="28"/>
          <w:szCs w:val="28"/>
        </w:rPr>
        <w:t>у</w:t>
      </w:r>
      <w:r w:rsidR="00F63D0E" w:rsidRPr="006244EE">
        <w:rPr>
          <w:rFonts w:ascii="Liberation Serif" w:hAnsi="Liberation Serif"/>
          <w:sz w:val="28"/>
          <w:szCs w:val="28"/>
        </w:rPr>
        <w:t xml:space="preserve"> муниципальн</w:t>
      </w:r>
      <w:r w:rsidR="007053E0">
        <w:rPr>
          <w:rFonts w:ascii="Liberation Serif" w:hAnsi="Liberation Serif"/>
          <w:sz w:val="28"/>
          <w:szCs w:val="28"/>
        </w:rPr>
        <w:t>ого</w:t>
      </w:r>
      <w:r w:rsidR="00F63D0E" w:rsidRPr="006244EE">
        <w:rPr>
          <w:rFonts w:ascii="Liberation Serif" w:hAnsi="Liberation Serif"/>
          <w:sz w:val="28"/>
          <w:szCs w:val="28"/>
        </w:rPr>
        <w:t xml:space="preserve"> образовани</w:t>
      </w:r>
      <w:r w:rsidR="007053E0">
        <w:rPr>
          <w:rFonts w:ascii="Liberation Serif" w:hAnsi="Liberation Serif"/>
          <w:sz w:val="28"/>
          <w:szCs w:val="28"/>
        </w:rPr>
        <w:t>я</w:t>
      </w:r>
      <w:r w:rsidR="00F63D0E" w:rsidRPr="006244EE">
        <w:rPr>
          <w:rFonts w:ascii="Liberation Serif" w:hAnsi="Liberation Serif"/>
          <w:sz w:val="28"/>
          <w:szCs w:val="28"/>
        </w:rPr>
        <w:t>, расположенн</w:t>
      </w:r>
      <w:r w:rsidR="007053E0">
        <w:rPr>
          <w:rFonts w:ascii="Liberation Serif" w:hAnsi="Liberation Serif"/>
          <w:sz w:val="28"/>
          <w:szCs w:val="28"/>
        </w:rPr>
        <w:t>ого</w:t>
      </w:r>
      <w:r w:rsidR="00F63D0E" w:rsidRPr="006244EE">
        <w:rPr>
          <w:rFonts w:ascii="Liberation Serif" w:hAnsi="Liberation Serif"/>
          <w:sz w:val="28"/>
          <w:szCs w:val="28"/>
        </w:rPr>
        <w:t xml:space="preserve"> на территории Свердловской области,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здоровья, </w:t>
      </w:r>
      <w:r w:rsidR="001758B6">
        <w:rPr>
          <w:rFonts w:ascii="Liberation Serif" w:hAnsi="Liberation Serif"/>
          <w:sz w:val="28"/>
          <w:szCs w:val="28"/>
        </w:rPr>
        <w:t xml:space="preserve">в 2024 году и плановом периоде 2025 и 2026 годов </w:t>
      </w:r>
      <w:r w:rsidR="00F63D0E" w:rsidRPr="006244EE">
        <w:rPr>
          <w:rFonts w:ascii="Liberation Serif" w:hAnsi="Liberation Serif"/>
          <w:sz w:val="28"/>
          <w:szCs w:val="28"/>
        </w:rPr>
        <w:t>Каменск-Уральский городской округ</w:t>
      </w:r>
      <w:r w:rsidR="001758B6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="00F63D0E" w:rsidRPr="006244EE">
        <w:rPr>
          <w:rFonts w:ascii="Liberation Serif" w:hAnsi="Liberation Serif"/>
          <w:sz w:val="28"/>
          <w:szCs w:val="28"/>
        </w:rPr>
        <w:t xml:space="preserve"> (далее</w:t>
      </w:r>
      <w:r w:rsidR="00F63D0E" w:rsidRPr="00F63D0E">
        <w:rPr>
          <w:rFonts w:ascii="Liberation Serif" w:hAnsi="Liberation Serif"/>
          <w:sz w:val="28"/>
          <w:szCs w:val="28"/>
        </w:rPr>
        <w:t xml:space="preserve"> - Соглашение)</w:t>
      </w:r>
      <w:r w:rsidR="0035248F">
        <w:rPr>
          <w:rFonts w:ascii="Liberation Serif" w:hAnsi="Liberation Serif"/>
          <w:sz w:val="28"/>
          <w:szCs w:val="28"/>
        </w:rPr>
        <w:t>, в установленные сроки</w:t>
      </w:r>
      <w:r w:rsidR="00F63D0E" w:rsidRPr="00F63D0E">
        <w:rPr>
          <w:rFonts w:ascii="Liberation Serif" w:hAnsi="Liberation Serif"/>
          <w:sz w:val="28"/>
          <w:szCs w:val="28"/>
        </w:rPr>
        <w:t>;</w:t>
      </w:r>
    </w:p>
    <w:p w:rsidR="0035248F" w:rsidRDefault="001B25BD" w:rsidP="001B25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3) обеспечить</w:t>
      </w:r>
      <w:r w:rsidR="0035248F">
        <w:rPr>
          <w:rFonts w:ascii="Liberation Serif" w:hAnsi="Liberation Serif"/>
          <w:sz w:val="28"/>
          <w:szCs w:val="28"/>
        </w:rPr>
        <w:t>:</w:t>
      </w:r>
    </w:p>
    <w:p w:rsidR="001B25BD" w:rsidRDefault="001B25BD" w:rsidP="001B25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проведение ежемесячного мониторинга оздоровительной кампании 202</w:t>
      </w:r>
      <w:r w:rsidR="003969BE">
        <w:rPr>
          <w:rFonts w:ascii="Liberation Serif" w:hAnsi="Liberation Serif"/>
          <w:sz w:val="28"/>
          <w:szCs w:val="28"/>
        </w:rPr>
        <w:t>4</w:t>
      </w:r>
      <w:r w:rsidRPr="001B25BD">
        <w:rPr>
          <w:rFonts w:ascii="Liberation Serif" w:hAnsi="Liberation Serif"/>
          <w:sz w:val="28"/>
          <w:szCs w:val="28"/>
        </w:rPr>
        <w:t xml:space="preserve"> года и представление информации по результатам мониторинга в городскую оздоровительную комиссию;</w:t>
      </w:r>
    </w:p>
    <w:p w:rsidR="0035248F" w:rsidRDefault="0035248F" w:rsidP="001B25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F5EC0">
        <w:rPr>
          <w:rFonts w:ascii="Liberation Serif" w:hAnsi="Liberation Serif"/>
          <w:sz w:val="28"/>
          <w:szCs w:val="28"/>
        </w:rPr>
        <w:t>представление в Министерство образования и молодежной политики Свердловской области не позднее 1 марта 202</w:t>
      </w:r>
      <w:r w:rsidR="003969BE">
        <w:rPr>
          <w:rFonts w:ascii="Liberation Serif" w:hAnsi="Liberation Serif"/>
          <w:sz w:val="28"/>
          <w:szCs w:val="28"/>
        </w:rPr>
        <w:t>4</w:t>
      </w:r>
      <w:r w:rsidRPr="005F5EC0">
        <w:rPr>
          <w:rFonts w:ascii="Liberation Serif" w:hAnsi="Liberation Serif"/>
          <w:sz w:val="28"/>
          <w:szCs w:val="28"/>
        </w:rPr>
        <w:t xml:space="preserve"> года сведений о муниципальных организациях отдыха детей и их оздоровления для составления и ведения реестра организаций отдыха детей и их оздоровления, расположенных на территории Свердловской области (при необходимости);</w:t>
      </w:r>
    </w:p>
    <w:p w:rsidR="00C07CEE" w:rsidRPr="00823F2F" w:rsidRDefault="00C07CEE" w:rsidP="00C07C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23F2F">
        <w:rPr>
          <w:rFonts w:ascii="Liberation Serif" w:hAnsi="Liberation Serif"/>
          <w:sz w:val="28"/>
          <w:szCs w:val="28"/>
        </w:rPr>
        <w:t>приведение в соответствие и (или) оформление паспорта доступности объектов организаций отдыха детей и их оздоровления и услуг для детей с ограниченными возможностями здоровья и детей-инвалидов, согласование паспорта доступности с общественной организацией инвалидов, направление копии паспорта доступности в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12 для размещения на карте доступности;</w:t>
      </w:r>
    </w:p>
    <w:p w:rsidR="00C07CEE" w:rsidRPr="001B25BD" w:rsidRDefault="00C07CEE" w:rsidP="00C07CE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23F2F">
        <w:rPr>
          <w:rFonts w:ascii="Liberation Serif" w:hAnsi="Liberation Serif"/>
          <w:sz w:val="28"/>
          <w:szCs w:val="28"/>
        </w:rPr>
        <w:t>разработку «дорожной карты» по обеспечению доступности объектов организаций отдыха детей и их оздоровления и услуг для детей с ограниченными возможностями здоровья и детей-инвалидов;</w:t>
      </w:r>
    </w:p>
    <w:p w:rsidR="001B25BD" w:rsidRPr="001B25BD" w:rsidRDefault="001B25BD" w:rsidP="001B25B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4) оказывать инструктивно-методическую помощь организациям отдыха и оздоровления детей всех форм собственности в организации физического воспитания детей, спортивно-массовой работы;</w:t>
      </w:r>
    </w:p>
    <w:p w:rsidR="001B25BD" w:rsidRPr="001B25BD" w:rsidRDefault="001B25BD" w:rsidP="001B25B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5) предусмотреть вовлечение детей, оказавшихся в трудной жизненной ситуации, в программы организованного отдыха и оздоровления</w:t>
      </w:r>
      <w:r w:rsidR="00F37876">
        <w:rPr>
          <w:rFonts w:ascii="Liberation Serif" w:hAnsi="Liberation Serif"/>
          <w:sz w:val="28"/>
          <w:szCs w:val="28"/>
        </w:rPr>
        <w:t xml:space="preserve"> детей</w:t>
      </w:r>
      <w:r w:rsidRPr="001B25BD">
        <w:rPr>
          <w:rFonts w:ascii="Liberation Serif" w:hAnsi="Liberation Serif"/>
          <w:sz w:val="28"/>
          <w:szCs w:val="28"/>
        </w:rPr>
        <w:t>.</w:t>
      </w:r>
    </w:p>
    <w:p w:rsidR="001B25BD" w:rsidRPr="001B25BD" w:rsidRDefault="00F421AA" w:rsidP="001B25B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1B25BD" w:rsidRPr="001B25BD">
        <w:rPr>
          <w:rFonts w:ascii="Liberation Serif" w:hAnsi="Liberation Serif"/>
          <w:sz w:val="28"/>
          <w:szCs w:val="28"/>
        </w:rPr>
        <w:t xml:space="preserve">. ОМС «Управление культуры </w:t>
      </w:r>
      <w:r w:rsidR="00AB6378">
        <w:rPr>
          <w:rFonts w:ascii="Liberation Serif" w:hAnsi="Liberation Serif"/>
          <w:sz w:val="28"/>
          <w:szCs w:val="28"/>
        </w:rPr>
        <w:t>Каменск</w:t>
      </w:r>
      <w:r w:rsidR="00AB6378" w:rsidRPr="001B25BD">
        <w:rPr>
          <w:rFonts w:ascii="Liberation Serif" w:hAnsi="Liberation Serif"/>
          <w:sz w:val="28"/>
          <w:szCs w:val="28"/>
        </w:rPr>
        <w:t>-Уральского</w:t>
      </w:r>
      <w:r w:rsidR="00AB6378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1B25BD" w:rsidRPr="001B25BD">
        <w:rPr>
          <w:rFonts w:ascii="Liberation Serif" w:hAnsi="Liberation Serif"/>
          <w:sz w:val="28"/>
          <w:szCs w:val="28"/>
        </w:rPr>
        <w:t xml:space="preserve">» </w:t>
      </w:r>
      <w:r w:rsidR="001B25BD" w:rsidRPr="001B25BD">
        <w:rPr>
          <w:rFonts w:ascii="Liberation Serif" w:hAnsi="Liberation Serif"/>
          <w:sz w:val="28"/>
          <w:szCs w:val="28"/>
        </w:rPr>
        <w:br/>
        <w:t>(Казанцева</w:t>
      </w:r>
      <w:r w:rsidR="00164941" w:rsidRPr="00164941">
        <w:rPr>
          <w:rFonts w:ascii="Liberation Serif" w:hAnsi="Liberation Serif"/>
          <w:sz w:val="28"/>
          <w:szCs w:val="28"/>
        </w:rPr>
        <w:t xml:space="preserve"> </w:t>
      </w:r>
      <w:r w:rsidR="00164941" w:rsidRPr="001B25BD">
        <w:rPr>
          <w:rFonts w:ascii="Liberation Serif" w:hAnsi="Liberation Serif"/>
          <w:sz w:val="28"/>
          <w:szCs w:val="28"/>
        </w:rPr>
        <w:t>С.В.</w:t>
      </w:r>
      <w:r w:rsidR="001B25BD" w:rsidRPr="001B25BD">
        <w:rPr>
          <w:rFonts w:ascii="Liberation Serif" w:hAnsi="Liberation Serif"/>
          <w:sz w:val="28"/>
          <w:szCs w:val="28"/>
        </w:rPr>
        <w:t>):</w:t>
      </w:r>
    </w:p>
    <w:p w:rsidR="001B25BD" w:rsidRPr="001B25BD" w:rsidRDefault="001B25BD" w:rsidP="00F3787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 xml:space="preserve">1) организовать отдых и оздоровление детей, обучающихся и занимающихся в подведомственных муниципальных учреждениях в каникулярное время в соответствии с целевыми показателями, </w:t>
      </w:r>
      <w:r w:rsidR="00F37876">
        <w:rPr>
          <w:rFonts w:ascii="Liberation Serif" w:hAnsi="Liberation Serif"/>
          <w:sz w:val="28"/>
          <w:szCs w:val="28"/>
        </w:rPr>
        <w:t>утвержденными подпунктом 2 пункта 1 настоящего постановления</w:t>
      </w:r>
      <w:r w:rsidRPr="001B25BD">
        <w:rPr>
          <w:rFonts w:ascii="Liberation Serif" w:hAnsi="Liberation Serif"/>
          <w:sz w:val="28"/>
          <w:szCs w:val="28"/>
        </w:rPr>
        <w:t xml:space="preserve">; </w:t>
      </w:r>
    </w:p>
    <w:p w:rsidR="001B25BD" w:rsidRPr="001B25BD" w:rsidRDefault="001B25BD" w:rsidP="0035248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 xml:space="preserve">2) </w:t>
      </w:r>
      <w:r w:rsidR="0035248F" w:rsidRPr="00F63D0E">
        <w:rPr>
          <w:rFonts w:ascii="Liberation Serif" w:hAnsi="Liberation Serif"/>
          <w:sz w:val="28"/>
          <w:szCs w:val="28"/>
        </w:rPr>
        <w:t>направлять в ОМС «Управление образования Каменск-Уральского городского округа</w:t>
      </w:r>
      <w:r w:rsidR="0035248F">
        <w:rPr>
          <w:rFonts w:ascii="Liberation Serif" w:hAnsi="Liberation Serif"/>
          <w:sz w:val="28"/>
          <w:szCs w:val="28"/>
        </w:rPr>
        <w:t xml:space="preserve">» отчеты, предусмотренные </w:t>
      </w:r>
      <w:r w:rsidR="0035248F" w:rsidRPr="006244EE">
        <w:rPr>
          <w:rFonts w:ascii="Liberation Serif" w:hAnsi="Liberation Serif"/>
          <w:sz w:val="28"/>
          <w:szCs w:val="28"/>
        </w:rPr>
        <w:t>Соглашени</w:t>
      </w:r>
      <w:r w:rsidR="0035248F">
        <w:rPr>
          <w:rFonts w:ascii="Liberation Serif" w:hAnsi="Liberation Serif"/>
          <w:sz w:val="28"/>
          <w:szCs w:val="28"/>
        </w:rPr>
        <w:t>ем, в установленные сроки</w:t>
      </w:r>
      <w:r w:rsidR="0035248F" w:rsidRPr="00F63D0E">
        <w:rPr>
          <w:rFonts w:ascii="Liberation Serif" w:hAnsi="Liberation Serif"/>
          <w:sz w:val="28"/>
          <w:szCs w:val="28"/>
        </w:rPr>
        <w:t>;</w:t>
      </w:r>
    </w:p>
    <w:p w:rsidR="0035248F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3) обеспечить</w:t>
      </w:r>
      <w:r w:rsidR="0035248F">
        <w:rPr>
          <w:rFonts w:ascii="Liberation Serif" w:hAnsi="Liberation Serif"/>
          <w:sz w:val="28"/>
          <w:szCs w:val="28"/>
        </w:rPr>
        <w:t>:</w:t>
      </w:r>
    </w:p>
    <w:p w:rsid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проведение ежемесячного мониторинга оздоровительной кампании 202</w:t>
      </w:r>
      <w:r w:rsidR="004A5089">
        <w:rPr>
          <w:rFonts w:ascii="Liberation Serif" w:hAnsi="Liberation Serif"/>
          <w:sz w:val="28"/>
          <w:szCs w:val="28"/>
        </w:rPr>
        <w:t>4</w:t>
      </w:r>
      <w:r w:rsidRPr="001B25BD">
        <w:rPr>
          <w:rFonts w:ascii="Liberation Serif" w:hAnsi="Liberation Serif"/>
          <w:sz w:val="28"/>
          <w:szCs w:val="28"/>
        </w:rPr>
        <w:t xml:space="preserve"> года и представление информации по результатам мониторинга в городскую </w:t>
      </w:r>
      <w:r w:rsidRPr="001B25BD">
        <w:rPr>
          <w:rFonts w:ascii="Liberation Serif" w:hAnsi="Liberation Serif"/>
          <w:sz w:val="28"/>
          <w:szCs w:val="28"/>
        </w:rPr>
        <w:lastRenderedPageBreak/>
        <w:t>оздоровительную комиссию;</w:t>
      </w:r>
    </w:p>
    <w:p w:rsidR="0035248F" w:rsidRDefault="0035248F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5EC0">
        <w:rPr>
          <w:rFonts w:ascii="Liberation Serif" w:hAnsi="Liberation Serif"/>
          <w:sz w:val="28"/>
          <w:szCs w:val="28"/>
        </w:rPr>
        <w:t>представление в Министерство образования и молодежной политики Свердловской области не позднее 1 марта 202</w:t>
      </w:r>
      <w:r w:rsidR="004A5089">
        <w:rPr>
          <w:rFonts w:ascii="Liberation Serif" w:hAnsi="Liberation Serif"/>
          <w:sz w:val="28"/>
          <w:szCs w:val="28"/>
        </w:rPr>
        <w:t>4</w:t>
      </w:r>
      <w:r w:rsidRPr="005F5EC0">
        <w:rPr>
          <w:rFonts w:ascii="Liberation Serif" w:hAnsi="Liberation Serif"/>
          <w:sz w:val="28"/>
          <w:szCs w:val="28"/>
        </w:rPr>
        <w:t xml:space="preserve"> года сведений о муниципальных организациях отдыха детей и их оздоровления для составления и ведения реестра организаций отдыха детей и их оздоровления, расположенных на территории Свердловской области (при необходимости);</w:t>
      </w:r>
    </w:p>
    <w:p w:rsidR="00C07CEE" w:rsidRPr="00823F2F" w:rsidRDefault="00C07CEE" w:rsidP="00C07C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23F2F">
        <w:rPr>
          <w:rFonts w:ascii="Liberation Serif" w:hAnsi="Liberation Serif"/>
          <w:sz w:val="28"/>
          <w:szCs w:val="28"/>
        </w:rPr>
        <w:t>приведение в соответствие и (или) оформление паспорта доступности объектов организаций отдыха детей и их оздоровления и услуг для детей с ограниченными возможностями здоровья и детей-инвалидов, согласование паспорта доступности с общественной организацией инвалидов, направление копии паспорта доступности в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12 для размещения на карте доступности;</w:t>
      </w:r>
    </w:p>
    <w:p w:rsidR="00C07CEE" w:rsidRPr="001B25BD" w:rsidRDefault="00C07CEE" w:rsidP="00C07CE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23F2F">
        <w:rPr>
          <w:rFonts w:ascii="Liberation Serif" w:hAnsi="Liberation Serif"/>
          <w:sz w:val="28"/>
          <w:szCs w:val="28"/>
        </w:rPr>
        <w:t>разработку «дорожной карты» по обеспечению доступности объектов организаций отдыха детей и их оздоровления и услуг для детей с ограниченными возможностями здоровья и детей-инвалидов;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4) оказывать информационно-методическую помощь в организации творческого досуга в организациях отдыха и оздоровления детей всех форм собственности;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5) предусмотреть вовлечение детей, оказавшихся в трудной жизненной ситуации, в программы организованного отдыха и оздоровления</w:t>
      </w:r>
      <w:r w:rsidR="00262BB6">
        <w:rPr>
          <w:rFonts w:ascii="Liberation Serif" w:hAnsi="Liberation Serif"/>
          <w:sz w:val="28"/>
          <w:szCs w:val="28"/>
        </w:rPr>
        <w:t xml:space="preserve"> детей</w:t>
      </w:r>
      <w:r w:rsidRPr="001B25BD">
        <w:rPr>
          <w:rFonts w:ascii="Liberation Serif" w:hAnsi="Liberation Serif"/>
          <w:sz w:val="28"/>
          <w:szCs w:val="28"/>
        </w:rPr>
        <w:t>;</w:t>
      </w:r>
    </w:p>
    <w:p w:rsidR="001B25BD" w:rsidRPr="001B25BD" w:rsidRDefault="001B25BD" w:rsidP="001B25B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 xml:space="preserve">6) </w:t>
      </w:r>
      <w:r w:rsidR="00042267" w:rsidRPr="001141E0">
        <w:rPr>
          <w:rFonts w:ascii="Liberation Serif" w:hAnsi="Liberation Serif"/>
          <w:sz w:val="28"/>
          <w:szCs w:val="28"/>
        </w:rPr>
        <w:t>организовать отдых и занятость неорганизова</w:t>
      </w:r>
      <w:r w:rsidR="00ED7AF8">
        <w:rPr>
          <w:rFonts w:ascii="Liberation Serif" w:hAnsi="Liberation Serif"/>
          <w:sz w:val="28"/>
          <w:szCs w:val="28"/>
        </w:rPr>
        <w:t>нных детей (малые формы досуга)</w:t>
      </w:r>
      <w:r w:rsidR="00042267" w:rsidRPr="001141E0">
        <w:rPr>
          <w:rFonts w:ascii="Liberation Serif" w:hAnsi="Liberation Serif"/>
          <w:sz w:val="28"/>
          <w:szCs w:val="28"/>
        </w:rPr>
        <w:t xml:space="preserve"> путем проведения мастер-классов, экскурсий, мероприятий, в том числе на территориях</w:t>
      </w:r>
      <w:r w:rsidR="00765280">
        <w:rPr>
          <w:rFonts w:ascii="Liberation Serif" w:hAnsi="Liberation Serif"/>
          <w:sz w:val="28"/>
          <w:szCs w:val="28"/>
        </w:rPr>
        <w:t>,</w:t>
      </w:r>
      <w:r w:rsidR="00042267" w:rsidRPr="001141E0">
        <w:rPr>
          <w:rFonts w:ascii="Liberation Serif" w:hAnsi="Liberation Serif"/>
          <w:sz w:val="28"/>
          <w:szCs w:val="28"/>
        </w:rPr>
        <w:t xml:space="preserve"> приближенных к местам проживания и нахождения несовершеннолетних (во дворах, парках, скверах)</w:t>
      </w:r>
      <w:r w:rsidRPr="001B25BD">
        <w:rPr>
          <w:rFonts w:ascii="Liberation Serif" w:hAnsi="Liberation Serif"/>
          <w:sz w:val="28"/>
          <w:szCs w:val="28"/>
        </w:rPr>
        <w:t>.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</w:t>
      </w:r>
      <w:r w:rsidR="00F421AA">
        <w:rPr>
          <w:rFonts w:ascii="Liberation Serif" w:hAnsi="Liberation Serif"/>
          <w:sz w:val="28"/>
          <w:szCs w:val="28"/>
        </w:rPr>
        <w:t>1</w:t>
      </w:r>
      <w:r w:rsidRPr="001B25BD">
        <w:rPr>
          <w:rFonts w:ascii="Liberation Serif" w:hAnsi="Liberation Serif"/>
          <w:sz w:val="28"/>
          <w:szCs w:val="28"/>
        </w:rPr>
        <w:t xml:space="preserve">. Рекомендовать </w:t>
      </w:r>
      <w:r w:rsidR="00262BB6">
        <w:rPr>
          <w:rFonts w:ascii="Liberation Serif" w:hAnsi="Liberation Serif"/>
          <w:sz w:val="28"/>
          <w:szCs w:val="28"/>
        </w:rPr>
        <w:t>ГАУЗ СО</w:t>
      </w:r>
      <w:r w:rsidRPr="001B25BD">
        <w:rPr>
          <w:rFonts w:ascii="Liberation Serif" w:hAnsi="Liberation Serif"/>
          <w:sz w:val="28"/>
          <w:szCs w:val="28"/>
        </w:rPr>
        <w:t xml:space="preserve"> «Детская городская больница </w:t>
      </w:r>
      <w:r w:rsidRPr="001B25BD">
        <w:rPr>
          <w:rFonts w:ascii="Liberation Serif" w:hAnsi="Liberation Serif"/>
          <w:sz w:val="28"/>
          <w:szCs w:val="28"/>
        </w:rPr>
        <w:br/>
        <w:t>г. Каменск-Уральский» (</w:t>
      </w:r>
      <w:r w:rsidR="004A5089">
        <w:rPr>
          <w:rFonts w:ascii="Liberation Serif" w:hAnsi="Liberation Serif"/>
          <w:sz w:val="28"/>
          <w:szCs w:val="28"/>
        </w:rPr>
        <w:t>Коскевич</w:t>
      </w:r>
      <w:r w:rsidR="00164941" w:rsidRPr="00164941">
        <w:rPr>
          <w:rFonts w:ascii="Liberation Serif" w:hAnsi="Liberation Serif"/>
          <w:sz w:val="28"/>
          <w:szCs w:val="28"/>
        </w:rPr>
        <w:t xml:space="preserve"> </w:t>
      </w:r>
      <w:r w:rsidR="00164941">
        <w:rPr>
          <w:rFonts w:ascii="Liberation Serif" w:hAnsi="Liberation Serif"/>
          <w:sz w:val="28"/>
          <w:szCs w:val="28"/>
        </w:rPr>
        <w:t>Е.А.</w:t>
      </w:r>
      <w:r w:rsidRPr="001B25BD">
        <w:rPr>
          <w:rFonts w:ascii="Liberation Serif" w:hAnsi="Liberation Serif"/>
          <w:sz w:val="28"/>
          <w:szCs w:val="28"/>
        </w:rPr>
        <w:t>) обеспечить в пределах предоставленных полномочий: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 xml:space="preserve">1) </w:t>
      </w:r>
      <w:r w:rsidR="0030680D" w:rsidRPr="001B25BD">
        <w:rPr>
          <w:rFonts w:ascii="Liberation Serif" w:hAnsi="Liberation Serif"/>
          <w:sz w:val="28"/>
          <w:szCs w:val="28"/>
        </w:rPr>
        <w:t>медицинское сопровождение детей в оздоровительных организациях</w:t>
      </w:r>
      <w:r w:rsidRPr="001B25BD">
        <w:rPr>
          <w:rFonts w:ascii="Liberation Serif" w:hAnsi="Liberation Serif"/>
          <w:sz w:val="28"/>
          <w:szCs w:val="28"/>
        </w:rPr>
        <w:t>;</w:t>
      </w:r>
    </w:p>
    <w:p w:rsidR="0030680D" w:rsidRDefault="001B25BD" w:rsidP="003068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2) контроль качества оказания медицинской помощи детям в оздоровительных организациях;</w:t>
      </w:r>
    </w:p>
    <w:p w:rsidR="001B25BD" w:rsidRPr="001B25BD" w:rsidRDefault="00ED7AF8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B25BD" w:rsidRPr="001B25BD">
        <w:rPr>
          <w:rFonts w:ascii="Liberation Serif" w:hAnsi="Liberation Serif"/>
          <w:sz w:val="28"/>
          <w:szCs w:val="28"/>
        </w:rPr>
        <w:t>) проведение медицинских осмотров детей, направляемых в оздоровительные организации.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</w:t>
      </w:r>
      <w:r w:rsidR="00F421AA">
        <w:rPr>
          <w:rFonts w:ascii="Liberation Serif" w:hAnsi="Liberation Serif"/>
          <w:sz w:val="28"/>
          <w:szCs w:val="28"/>
        </w:rPr>
        <w:t>2</w:t>
      </w:r>
      <w:r w:rsidRPr="001B25BD">
        <w:rPr>
          <w:rFonts w:ascii="Liberation Serif" w:hAnsi="Liberation Serif"/>
          <w:sz w:val="28"/>
          <w:szCs w:val="28"/>
        </w:rPr>
        <w:t xml:space="preserve">. Рекомендовать </w:t>
      </w:r>
      <w:r w:rsidR="009563F3">
        <w:rPr>
          <w:rFonts w:ascii="Liberation Serif" w:hAnsi="Liberation Serif"/>
          <w:sz w:val="28"/>
          <w:szCs w:val="28"/>
        </w:rPr>
        <w:t xml:space="preserve">территориальному отраслевому исполнительному органу государственной власти Свердловской области – </w:t>
      </w:r>
      <w:r w:rsidRPr="001B25BD">
        <w:rPr>
          <w:rFonts w:ascii="Liberation Serif" w:hAnsi="Liberation Serif"/>
          <w:sz w:val="28"/>
          <w:szCs w:val="28"/>
        </w:rPr>
        <w:t>Управлени</w:t>
      </w:r>
      <w:r w:rsidR="009563F3">
        <w:rPr>
          <w:rFonts w:ascii="Liberation Serif" w:hAnsi="Liberation Serif"/>
          <w:sz w:val="28"/>
          <w:szCs w:val="28"/>
        </w:rPr>
        <w:t>ю</w:t>
      </w:r>
      <w:r w:rsidRPr="001B25BD">
        <w:rPr>
          <w:rFonts w:ascii="Liberation Serif" w:hAnsi="Liberation Serif"/>
          <w:sz w:val="28"/>
          <w:szCs w:val="28"/>
        </w:rPr>
        <w:t xml:space="preserve"> социальной политики Министерства социальной политики Свердловской области </w:t>
      </w:r>
      <w:r w:rsidR="009563F3">
        <w:rPr>
          <w:rFonts w:ascii="Liberation Serif" w:hAnsi="Liberation Serif"/>
          <w:sz w:val="28"/>
          <w:szCs w:val="28"/>
        </w:rPr>
        <w:t>№ 12</w:t>
      </w:r>
      <w:r w:rsidRPr="001B25BD">
        <w:rPr>
          <w:rFonts w:ascii="Liberation Serif" w:hAnsi="Liberation Serif"/>
          <w:sz w:val="28"/>
          <w:szCs w:val="28"/>
        </w:rPr>
        <w:t xml:space="preserve"> (Щевелева</w:t>
      </w:r>
      <w:r w:rsidR="00164941" w:rsidRPr="00164941">
        <w:rPr>
          <w:rFonts w:ascii="Liberation Serif" w:hAnsi="Liberation Serif"/>
          <w:sz w:val="28"/>
          <w:szCs w:val="28"/>
        </w:rPr>
        <w:t xml:space="preserve"> </w:t>
      </w:r>
      <w:r w:rsidR="00164941" w:rsidRPr="001B25BD">
        <w:rPr>
          <w:rFonts w:ascii="Liberation Serif" w:hAnsi="Liberation Serif"/>
          <w:sz w:val="28"/>
          <w:szCs w:val="28"/>
        </w:rPr>
        <w:t>О.И.</w:t>
      </w:r>
      <w:r w:rsidRPr="001B25BD">
        <w:rPr>
          <w:rFonts w:ascii="Liberation Serif" w:hAnsi="Liberation Serif"/>
          <w:sz w:val="28"/>
          <w:szCs w:val="28"/>
        </w:rPr>
        <w:t>) организовать отдых и оздоровление детей, находящихся в трудной жизненной ситуации, за счет средств областного бюджета.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</w:t>
      </w:r>
      <w:r w:rsidR="00F421AA">
        <w:rPr>
          <w:rFonts w:ascii="Liberation Serif" w:hAnsi="Liberation Serif"/>
          <w:sz w:val="28"/>
          <w:szCs w:val="28"/>
        </w:rPr>
        <w:t>3</w:t>
      </w:r>
      <w:r w:rsidRPr="001B25BD">
        <w:rPr>
          <w:rFonts w:ascii="Liberation Serif" w:hAnsi="Liberation Serif"/>
          <w:sz w:val="28"/>
          <w:szCs w:val="28"/>
        </w:rPr>
        <w:t xml:space="preserve">. Рекомендовать МО МВД России «Каменск-Уральский» </w:t>
      </w:r>
      <w:r w:rsidRPr="001B25BD">
        <w:rPr>
          <w:rFonts w:ascii="Liberation Serif" w:hAnsi="Liberation Serif"/>
          <w:sz w:val="28"/>
          <w:szCs w:val="28"/>
        </w:rPr>
        <w:br/>
        <w:t>(</w:t>
      </w:r>
      <w:r w:rsidR="004A5089">
        <w:rPr>
          <w:rFonts w:ascii="Liberation Serif" w:hAnsi="Liberation Serif"/>
          <w:sz w:val="28"/>
          <w:szCs w:val="28"/>
        </w:rPr>
        <w:t>Каркавин</w:t>
      </w:r>
      <w:r w:rsidR="00164941" w:rsidRPr="00164941">
        <w:rPr>
          <w:rFonts w:ascii="Liberation Serif" w:hAnsi="Liberation Serif"/>
          <w:sz w:val="28"/>
          <w:szCs w:val="28"/>
        </w:rPr>
        <w:t xml:space="preserve"> </w:t>
      </w:r>
      <w:r w:rsidR="00164941">
        <w:rPr>
          <w:rFonts w:ascii="Liberation Serif" w:hAnsi="Liberation Serif"/>
          <w:sz w:val="28"/>
          <w:szCs w:val="28"/>
        </w:rPr>
        <w:t>И.С.</w:t>
      </w:r>
      <w:r w:rsidRPr="001B25BD">
        <w:rPr>
          <w:rFonts w:ascii="Liberation Serif" w:hAnsi="Liberation Serif"/>
          <w:sz w:val="28"/>
          <w:szCs w:val="28"/>
        </w:rPr>
        <w:t>):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1) принять меры по обеспечению безопасности детей в период проведения оздоровительной кампании 202</w:t>
      </w:r>
      <w:r w:rsidR="004A5089">
        <w:rPr>
          <w:rFonts w:ascii="Liberation Serif" w:hAnsi="Liberation Serif"/>
          <w:sz w:val="28"/>
          <w:szCs w:val="28"/>
        </w:rPr>
        <w:t>4</w:t>
      </w:r>
      <w:r w:rsidRPr="001B25BD">
        <w:rPr>
          <w:rFonts w:ascii="Liberation Serif" w:hAnsi="Liberation Serif"/>
          <w:sz w:val="28"/>
          <w:szCs w:val="28"/>
        </w:rPr>
        <w:t xml:space="preserve"> года, обратив особое внимание на организацию охраны объектов отдыха</w:t>
      </w:r>
      <w:r w:rsidR="00262BB6">
        <w:rPr>
          <w:rFonts w:ascii="Liberation Serif" w:hAnsi="Liberation Serif"/>
          <w:sz w:val="28"/>
          <w:szCs w:val="28"/>
        </w:rPr>
        <w:t xml:space="preserve"> и оздоровления детей</w:t>
      </w:r>
      <w:r w:rsidRPr="001B25BD">
        <w:rPr>
          <w:rFonts w:ascii="Liberation Serif" w:hAnsi="Liberation Serif"/>
          <w:sz w:val="28"/>
          <w:szCs w:val="28"/>
        </w:rPr>
        <w:t xml:space="preserve">; 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 xml:space="preserve">2) обеспечить сопровождение и безопасность при проезде </w:t>
      </w:r>
      <w:r w:rsidRPr="001B25BD">
        <w:rPr>
          <w:rFonts w:ascii="Liberation Serif" w:hAnsi="Liberation Serif"/>
          <w:sz w:val="28"/>
          <w:szCs w:val="28"/>
        </w:rPr>
        <w:lastRenderedPageBreak/>
        <w:t xml:space="preserve">организованных групп детей к местам отдыха </w:t>
      </w:r>
      <w:r w:rsidR="00262BB6">
        <w:rPr>
          <w:rFonts w:ascii="Liberation Serif" w:hAnsi="Liberation Serif"/>
          <w:sz w:val="28"/>
          <w:szCs w:val="28"/>
        </w:rPr>
        <w:t xml:space="preserve">и оздоровления </w:t>
      </w:r>
      <w:r w:rsidRPr="001B25BD">
        <w:rPr>
          <w:rFonts w:ascii="Liberation Serif" w:hAnsi="Liberation Serif"/>
          <w:sz w:val="28"/>
          <w:szCs w:val="28"/>
        </w:rPr>
        <w:t xml:space="preserve">и обратно без взимания платы с </w:t>
      </w:r>
      <w:r w:rsidR="00765280">
        <w:rPr>
          <w:rFonts w:ascii="Liberation Serif" w:hAnsi="Liberation Serif"/>
          <w:sz w:val="28"/>
          <w:szCs w:val="28"/>
        </w:rPr>
        <w:t>организаций, осуществляющих перевозку детей</w:t>
      </w:r>
      <w:r w:rsidRPr="001B25BD">
        <w:rPr>
          <w:rFonts w:ascii="Liberation Serif" w:hAnsi="Liberation Serif"/>
          <w:sz w:val="28"/>
          <w:szCs w:val="28"/>
        </w:rPr>
        <w:t>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3) организовать проведение профилактических мероприятий по предупреждению правонарушений несовершеннолетних, детского дорожно-транспортного травматизма, создание условий для безопасного пребывания детей в местах отдыха и оздоровления;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4) обеспечить контроль за несовершеннолетними, входящими в «группу риска», несовершеннолетними, освободившимися из мест лишения свободы, несовершеннолетними, состоящими на учете в подразделениях по делам несовершеннолетних, содействовать организации их отдыха</w:t>
      </w:r>
      <w:r w:rsidR="00262BB6">
        <w:rPr>
          <w:rFonts w:ascii="Liberation Serif" w:hAnsi="Liberation Serif"/>
          <w:sz w:val="28"/>
          <w:szCs w:val="28"/>
        </w:rPr>
        <w:t xml:space="preserve"> и оздоровления</w:t>
      </w:r>
      <w:r w:rsidRPr="001B25BD">
        <w:rPr>
          <w:rFonts w:ascii="Liberation Serif" w:hAnsi="Liberation Serif"/>
          <w:sz w:val="28"/>
          <w:szCs w:val="28"/>
        </w:rPr>
        <w:t>.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</w:t>
      </w:r>
      <w:r w:rsidR="00F421AA">
        <w:rPr>
          <w:rFonts w:ascii="Liberation Serif" w:hAnsi="Liberation Serif"/>
          <w:sz w:val="28"/>
          <w:szCs w:val="28"/>
        </w:rPr>
        <w:t>4</w:t>
      </w:r>
      <w:r w:rsidRPr="001B25BD">
        <w:rPr>
          <w:rFonts w:ascii="Liberation Serif" w:hAnsi="Liberation Serif"/>
          <w:sz w:val="28"/>
          <w:szCs w:val="28"/>
        </w:rPr>
        <w:t>. М</w:t>
      </w:r>
      <w:r w:rsidR="00203A65">
        <w:rPr>
          <w:rFonts w:ascii="Liberation Serif" w:hAnsi="Liberation Serif"/>
          <w:sz w:val="28"/>
          <w:szCs w:val="28"/>
        </w:rPr>
        <w:t>К</w:t>
      </w:r>
      <w:r w:rsidRPr="001B25BD">
        <w:rPr>
          <w:rFonts w:ascii="Liberation Serif" w:hAnsi="Liberation Serif"/>
          <w:sz w:val="28"/>
          <w:szCs w:val="28"/>
        </w:rPr>
        <w:t>У «Санитарно-технологическая пищевая лаборатория города Каменска-Уральского» (Козлова</w:t>
      </w:r>
      <w:r w:rsidR="00164941" w:rsidRPr="00164941">
        <w:rPr>
          <w:rFonts w:ascii="Liberation Serif" w:hAnsi="Liberation Serif"/>
          <w:sz w:val="28"/>
          <w:szCs w:val="28"/>
        </w:rPr>
        <w:t xml:space="preserve"> </w:t>
      </w:r>
      <w:r w:rsidR="00164941">
        <w:rPr>
          <w:rFonts w:ascii="Liberation Serif" w:hAnsi="Liberation Serif"/>
          <w:sz w:val="28"/>
          <w:szCs w:val="28"/>
        </w:rPr>
        <w:t>М</w:t>
      </w:r>
      <w:r w:rsidR="00164941" w:rsidRPr="001B25BD">
        <w:rPr>
          <w:rFonts w:ascii="Liberation Serif" w:hAnsi="Liberation Serif"/>
          <w:sz w:val="28"/>
          <w:szCs w:val="28"/>
        </w:rPr>
        <w:t>.</w:t>
      </w:r>
      <w:r w:rsidR="00164941">
        <w:rPr>
          <w:rFonts w:ascii="Liberation Serif" w:hAnsi="Liberation Serif"/>
          <w:sz w:val="28"/>
          <w:szCs w:val="28"/>
        </w:rPr>
        <w:t>Н</w:t>
      </w:r>
      <w:r w:rsidR="00164941" w:rsidRPr="001B25BD">
        <w:rPr>
          <w:rFonts w:ascii="Liberation Serif" w:hAnsi="Liberation Serif"/>
          <w:sz w:val="28"/>
          <w:szCs w:val="28"/>
        </w:rPr>
        <w:t>.</w:t>
      </w:r>
      <w:r w:rsidRPr="001B25BD">
        <w:rPr>
          <w:rFonts w:ascii="Liberation Serif" w:hAnsi="Liberation Serif"/>
          <w:sz w:val="28"/>
          <w:szCs w:val="28"/>
        </w:rPr>
        <w:t>):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1) организовать обучение персонала пищеблоков оздоровительных организаций;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2) оказать методическую и консультационную помощь оздоровительным организациям в обеспечении нормативно-технической и технологической документацией, новыми технологиями приготовления блюд детского питания, обогащенных витаминно-минеральными комплексами, в организации питания детей, разработке примерного меню;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3) обеспечить проверку организации питания, соблюдения технологического процесса, качества приготовления пищи, в том числе отбор проб на полноту вложения сырья и культуры обслуживания в пищеблоках оздоровительных организаций, с целью обеспечения безопасности питания детей.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</w:t>
      </w:r>
      <w:r w:rsidR="00F421AA">
        <w:rPr>
          <w:rFonts w:ascii="Liberation Serif" w:hAnsi="Liberation Serif"/>
          <w:sz w:val="28"/>
          <w:szCs w:val="28"/>
        </w:rPr>
        <w:t>5</w:t>
      </w:r>
      <w:r w:rsidRPr="001B25BD">
        <w:rPr>
          <w:rFonts w:ascii="Liberation Serif" w:hAnsi="Liberation Serif"/>
          <w:sz w:val="28"/>
          <w:szCs w:val="28"/>
        </w:rPr>
        <w:t>. Рекомендовать собственникам и иным законным владельцам оздоровительных организаций обеспечить:</w:t>
      </w:r>
    </w:p>
    <w:p w:rsidR="00EA588A" w:rsidRDefault="001B25BD" w:rsidP="00EA588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1) приведение в соответствие с требованиями к антитеррористической защищенности объектов (территорий) оздоровительных организаций и (или) оформление формы паспорта безопасности этих объектов (территорий) оздоровительных организаций в соответствии с действующим законодательством, а также согласование с заинтересованными структурами и службами паспортов безопасности;</w:t>
      </w:r>
    </w:p>
    <w:p w:rsidR="00EA588A" w:rsidRPr="00823F2F" w:rsidRDefault="00EA588A" w:rsidP="00EA588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23F2F">
        <w:rPr>
          <w:rFonts w:ascii="Liberation Serif" w:hAnsi="Liberation Serif"/>
          <w:sz w:val="28"/>
          <w:szCs w:val="28"/>
        </w:rPr>
        <w:t>2) приведение в соответствие и (или) оформление паспорта доступности объектов организаций отдыха детей и их оздоровления и услуг для детей с ограниченными возможностями здоровья и детей-инвалидов, согласование паспорта доступности с общественной организацией инвалидов, направление копии паспорта доступности в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№ 12 для размещения на карте доступности;</w:t>
      </w:r>
    </w:p>
    <w:p w:rsidR="00EA588A" w:rsidRPr="00823F2F" w:rsidRDefault="00EA588A" w:rsidP="00EA588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23F2F">
        <w:rPr>
          <w:rFonts w:ascii="Liberation Serif" w:hAnsi="Liberation Serif"/>
          <w:sz w:val="28"/>
          <w:szCs w:val="28"/>
        </w:rPr>
        <w:t>3) разработку «дорожной карты» по обеспечению доступности объектов организаций отдыха детей и их оздоровления и услуг для детей с ограниченными возможностями здоровья и детей-инвалидов;</w:t>
      </w:r>
    </w:p>
    <w:p w:rsidR="001B25BD" w:rsidRPr="001B25BD" w:rsidRDefault="00AD00AB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B25BD" w:rsidRPr="001B25BD">
        <w:rPr>
          <w:rFonts w:ascii="Liberation Serif" w:hAnsi="Liberation Serif"/>
          <w:sz w:val="28"/>
          <w:szCs w:val="28"/>
        </w:rPr>
        <w:t>) проведение дезинсекционных, дератизационных работ и обработку территории оздоровительных организаций от клещей и грызунов;</w:t>
      </w:r>
    </w:p>
    <w:p w:rsidR="001B25BD" w:rsidRPr="001B25BD" w:rsidRDefault="00AD00AB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B25BD" w:rsidRPr="001B25BD">
        <w:rPr>
          <w:rFonts w:ascii="Liberation Serif" w:hAnsi="Liberation Serif"/>
          <w:sz w:val="28"/>
          <w:szCs w:val="28"/>
        </w:rPr>
        <w:t xml:space="preserve">) проведение санитарной очистки территорий оздоровительных </w:t>
      </w:r>
      <w:r w:rsidR="001B25BD" w:rsidRPr="001B25BD">
        <w:rPr>
          <w:rFonts w:ascii="Liberation Serif" w:hAnsi="Liberation Serif"/>
          <w:sz w:val="28"/>
          <w:szCs w:val="28"/>
        </w:rPr>
        <w:lastRenderedPageBreak/>
        <w:t>организаций;</w:t>
      </w:r>
    </w:p>
    <w:p w:rsidR="001B25BD" w:rsidRPr="001B25BD" w:rsidRDefault="00AD00AB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1B25BD" w:rsidRPr="001B25BD">
        <w:rPr>
          <w:rFonts w:ascii="Liberation Serif" w:hAnsi="Liberation Serif"/>
          <w:sz w:val="28"/>
          <w:szCs w:val="28"/>
        </w:rPr>
        <w:t xml:space="preserve">) </w:t>
      </w:r>
      <w:r w:rsidR="00ED7AF8" w:rsidRPr="001B25BD">
        <w:rPr>
          <w:rFonts w:ascii="Liberation Serif" w:hAnsi="Liberation Serif"/>
          <w:sz w:val="28"/>
          <w:szCs w:val="28"/>
        </w:rPr>
        <w:t>проведение акарицидной обработки, энтомологического контроля территорий загородных оздоровительных организаций и прилегающих к ним зон;</w:t>
      </w:r>
    </w:p>
    <w:p w:rsidR="001B25BD" w:rsidRDefault="00AD00AB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1B25BD" w:rsidRPr="001B25BD">
        <w:rPr>
          <w:rFonts w:ascii="Liberation Serif" w:hAnsi="Liberation Serif"/>
          <w:sz w:val="28"/>
          <w:szCs w:val="28"/>
        </w:rPr>
        <w:t xml:space="preserve">) сохранение и развитие инфраструктуры </w:t>
      </w:r>
      <w:r w:rsidR="00AF2505">
        <w:rPr>
          <w:rFonts w:ascii="Liberation Serif" w:hAnsi="Liberation Serif"/>
          <w:sz w:val="28"/>
          <w:szCs w:val="28"/>
        </w:rPr>
        <w:t>организаций отдыха и оздоровления детей</w:t>
      </w:r>
      <w:r w:rsidR="001B25BD" w:rsidRPr="001B25BD">
        <w:rPr>
          <w:rFonts w:ascii="Liberation Serif" w:hAnsi="Liberation Serif"/>
          <w:sz w:val="28"/>
          <w:szCs w:val="28"/>
        </w:rPr>
        <w:t>;</w:t>
      </w:r>
    </w:p>
    <w:p w:rsidR="00AF2505" w:rsidRDefault="00AD00AB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AF2505" w:rsidRPr="001B25BD">
        <w:rPr>
          <w:rFonts w:ascii="Liberation Serif" w:hAnsi="Liberation Serif"/>
          <w:sz w:val="28"/>
          <w:szCs w:val="28"/>
        </w:rPr>
        <w:t xml:space="preserve">) </w:t>
      </w:r>
      <w:r w:rsidR="00F116A5">
        <w:rPr>
          <w:rFonts w:ascii="Liberation Serif" w:hAnsi="Liberation Serif"/>
          <w:sz w:val="28"/>
          <w:szCs w:val="28"/>
        </w:rPr>
        <w:t xml:space="preserve">реализацию </w:t>
      </w:r>
      <w:r w:rsidR="00F116A5" w:rsidRPr="001B25BD">
        <w:rPr>
          <w:rFonts w:ascii="Liberation Serif" w:hAnsi="Liberation Serif"/>
          <w:sz w:val="28"/>
          <w:szCs w:val="28"/>
        </w:rPr>
        <w:t>мероприяти</w:t>
      </w:r>
      <w:r w:rsidR="00F116A5">
        <w:rPr>
          <w:rFonts w:ascii="Liberation Serif" w:hAnsi="Liberation Serif"/>
          <w:sz w:val="28"/>
          <w:szCs w:val="28"/>
        </w:rPr>
        <w:t>й</w:t>
      </w:r>
      <w:r w:rsidR="00F116A5" w:rsidRPr="001B25BD">
        <w:rPr>
          <w:rFonts w:ascii="Liberation Serif" w:hAnsi="Liberation Serif"/>
          <w:sz w:val="28"/>
          <w:szCs w:val="28"/>
        </w:rPr>
        <w:t xml:space="preserve"> по созданию безбарьерной среды для детей всех групп здоровья </w:t>
      </w:r>
      <w:r w:rsidR="00AF2505" w:rsidRPr="001B25BD">
        <w:rPr>
          <w:rFonts w:ascii="Liberation Serif" w:hAnsi="Liberation Serif"/>
          <w:sz w:val="28"/>
          <w:szCs w:val="28"/>
        </w:rPr>
        <w:t>при проведении ремонтно-строительных работ в организациях отдыха детей и их оздоровления;</w:t>
      </w:r>
    </w:p>
    <w:p w:rsidR="001B25BD" w:rsidRDefault="00AD00AB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1B25BD" w:rsidRPr="001B25BD">
        <w:rPr>
          <w:rFonts w:ascii="Liberation Serif" w:hAnsi="Liberation Serif"/>
          <w:sz w:val="28"/>
          <w:szCs w:val="28"/>
        </w:rPr>
        <w:t>) подбор квалифицированных кадров, в том числе педагогических,  медицинских, работников пищеблоков;</w:t>
      </w:r>
    </w:p>
    <w:p w:rsidR="00AF2505" w:rsidRDefault="00AD00AB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AF2505" w:rsidRPr="001B25BD">
        <w:rPr>
          <w:rFonts w:ascii="Liberation Serif" w:hAnsi="Liberation Serif"/>
          <w:sz w:val="28"/>
          <w:szCs w:val="28"/>
        </w:rPr>
        <w:t>) проведение бактериологического, паразитологического и вирусологического обследования персонала оздоровительных организаций;</w:t>
      </w:r>
    </w:p>
    <w:p w:rsidR="00AF2505" w:rsidRPr="001B25BD" w:rsidRDefault="00AD00AB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AF2505" w:rsidRPr="00765280">
        <w:rPr>
          <w:rFonts w:ascii="Liberation Serif" w:hAnsi="Liberation Serif"/>
          <w:sz w:val="28"/>
          <w:szCs w:val="28"/>
        </w:rPr>
        <w:t>) представление списков педагогического</w:t>
      </w:r>
      <w:r w:rsidR="00AF2505" w:rsidRPr="001B25BD">
        <w:rPr>
          <w:rFonts w:ascii="Liberation Serif" w:hAnsi="Liberation Serif"/>
          <w:sz w:val="28"/>
          <w:szCs w:val="28"/>
        </w:rPr>
        <w:t>, тренерского, медицинского и обслуживающего персонала, задействованного в работе организаций отдыха детей и их оздоровления, в Информационный центр Главного управления Министерства внутренних дел Российской Федерации по Свердловской области;</w:t>
      </w:r>
    </w:p>
    <w:p w:rsidR="001B25BD" w:rsidRDefault="00AF2505" w:rsidP="001B25B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AD00AB">
        <w:rPr>
          <w:rFonts w:ascii="Liberation Serif" w:hAnsi="Liberation Serif"/>
          <w:sz w:val="28"/>
          <w:szCs w:val="28"/>
        </w:rPr>
        <w:t>2</w:t>
      </w:r>
      <w:r w:rsidR="001B25BD" w:rsidRPr="001B25BD">
        <w:rPr>
          <w:rFonts w:ascii="Liberation Serif" w:hAnsi="Liberation Serif"/>
          <w:sz w:val="28"/>
          <w:szCs w:val="28"/>
        </w:rPr>
        <w:t>) организацию питания, соблюдение требований санитарного законодательства в оздоровительных организациях;</w:t>
      </w:r>
    </w:p>
    <w:p w:rsidR="00AF2505" w:rsidRPr="001B25BD" w:rsidRDefault="00A9016F" w:rsidP="001B25B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AD00AB">
        <w:rPr>
          <w:rFonts w:ascii="Liberation Serif" w:hAnsi="Liberation Serif"/>
          <w:sz w:val="28"/>
          <w:szCs w:val="28"/>
        </w:rPr>
        <w:t>3</w:t>
      </w:r>
      <w:r w:rsidR="00AF2505" w:rsidRPr="001B25BD">
        <w:rPr>
          <w:rFonts w:ascii="Liberation Serif" w:hAnsi="Liberation Serif"/>
          <w:sz w:val="28"/>
          <w:szCs w:val="28"/>
        </w:rPr>
        <w:t>) проведение лабораторных исследований качества питьевой воды, воды водоемов, бассейнов, пищи на микробиологические показатели;</w:t>
      </w:r>
    </w:p>
    <w:p w:rsidR="001B25BD" w:rsidRDefault="00AF2505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AD00AB">
        <w:rPr>
          <w:rFonts w:ascii="Liberation Serif" w:hAnsi="Liberation Serif"/>
          <w:sz w:val="28"/>
          <w:szCs w:val="28"/>
        </w:rPr>
        <w:t>4</w:t>
      </w:r>
      <w:r w:rsidR="001B25BD" w:rsidRPr="001B25BD">
        <w:rPr>
          <w:rFonts w:ascii="Liberation Serif" w:hAnsi="Liberation Serif"/>
          <w:sz w:val="28"/>
          <w:szCs w:val="28"/>
        </w:rPr>
        <w:t xml:space="preserve">) контроль за организаторами питания в своих организациях, направление информации о принятых мерах по итогам проведенных проверок </w:t>
      </w:r>
      <w:r w:rsidR="00A9016F">
        <w:rPr>
          <w:rFonts w:ascii="Liberation Serif" w:hAnsi="Liberation Serif"/>
          <w:sz w:val="28"/>
          <w:szCs w:val="28"/>
        </w:rPr>
        <w:t xml:space="preserve">в </w:t>
      </w:r>
      <w:r w:rsidR="001B25BD" w:rsidRPr="001B25BD">
        <w:rPr>
          <w:rFonts w:ascii="Liberation Serif" w:hAnsi="Liberation Serif"/>
          <w:sz w:val="28"/>
          <w:szCs w:val="28"/>
        </w:rPr>
        <w:t>М</w:t>
      </w:r>
      <w:r w:rsidR="007457AA">
        <w:rPr>
          <w:rFonts w:ascii="Liberation Serif" w:hAnsi="Liberation Serif"/>
          <w:sz w:val="28"/>
          <w:szCs w:val="28"/>
        </w:rPr>
        <w:t>К</w:t>
      </w:r>
      <w:r w:rsidR="001B25BD" w:rsidRPr="001B25BD">
        <w:rPr>
          <w:rFonts w:ascii="Liberation Serif" w:hAnsi="Liberation Serif"/>
          <w:sz w:val="28"/>
          <w:szCs w:val="28"/>
        </w:rPr>
        <w:t>У «Санитарно-технологическая пищевая лаборатория города Каменска-Уральского»;</w:t>
      </w:r>
    </w:p>
    <w:p w:rsidR="00AF2505" w:rsidRPr="001B25BD" w:rsidRDefault="00AF2505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</w:t>
      </w:r>
      <w:r w:rsidR="00AD00AB">
        <w:rPr>
          <w:rFonts w:ascii="Liberation Serif" w:hAnsi="Liberation Serif"/>
          <w:sz w:val="28"/>
          <w:szCs w:val="28"/>
        </w:rPr>
        <w:t>5</w:t>
      </w:r>
      <w:r w:rsidRPr="001B25BD">
        <w:rPr>
          <w:rFonts w:ascii="Liberation Serif" w:hAnsi="Liberation Serif"/>
          <w:sz w:val="28"/>
          <w:szCs w:val="28"/>
        </w:rPr>
        <w:t>) оздоровительные организации необходимым количеством медикаментов и инструментария, пищевой аскорбиновой кислотой и дезинфекционными средствами, оснащение медицинских пунктов оздоровительных организаций в соответствии с Порядком оказания медицинской помощи несовершеннолетним в период оздоровления и организованного отдыха, утвержденным Приказом Министерства здравоохранения Российской Федерации от 13.06.2018 № 327н «Об утверждении Порядка оказания медицинской помощи несовершеннолетним в период оздоровления и организованного отдыха»;</w:t>
      </w:r>
    </w:p>
    <w:p w:rsidR="001B25BD" w:rsidRPr="001B25BD" w:rsidRDefault="00A9016F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AD00AB">
        <w:rPr>
          <w:rFonts w:ascii="Liberation Serif" w:hAnsi="Liberation Serif"/>
          <w:sz w:val="28"/>
          <w:szCs w:val="28"/>
        </w:rPr>
        <w:t>6</w:t>
      </w:r>
      <w:r w:rsidR="001B25BD" w:rsidRPr="001B25BD">
        <w:rPr>
          <w:rFonts w:ascii="Liberation Serif" w:hAnsi="Liberation Serif"/>
          <w:sz w:val="28"/>
          <w:szCs w:val="28"/>
        </w:rPr>
        <w:t>) безопасность детей во время их нахождения в оздоровительных организациях, при перевозке к местам отдыха и обратно, а также во время проведения экскурсионных мероприятий и купания;</w:t>
      </w:r>
    </w:p>
    <w:p w:rsidR="001B25BD" w:rsidRPr="001B25BD" w:rsidRDefault="00AF2505" w:rsidP="001B25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</w:t>
      </w:r>
      <w:r w:rsidR="00AD00AB">
        <w:rPr>
          <w:rFonts w:ascii="Liberation Serif" w:hAnsi="Liberation Serif"/>
          <w:sz w:val="28"/>
          <w:szCs w:val="28"/>
        </w:rPr>
        <w:t>7</w:t>
      </w:r>
      <w:r w:rsidRPr="001B25BD">
        <w:rPr>
          <w:rFonts w:ascii="Liberation Serif" w:hAnsi="Liberation Serif"/>
          <w:sz w:val="28"/>
          <w:szCs w:val="28"/>
        </w:rPr>
        <w:t>) проведение ремонтов подъездных путей к оздоровительной организации до начала заезда детей</w:t>
      </w:r>
      <w:r>
        <w:rPr>
          <w:rFonts w:ascii="Liberation Serif" w:hAnsi="Liberation Serif"/>
          <w:sz w:val="28"/>
          <w:szCs w:val="28"/>
        </w:rPr>
        <w:t>;</w:t>
      </w:r>
    </w:p>
    <w:p w:rsidR="008356C6" w:rsidRDefault="00A9016F" w:rsidP="008356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AD00AB">
        <w:rPr>
          <w:rFonts w:ascii="Liberation Serif" w:hAnsi="Liberation Serif"/>
          <w:sz w:val="28"/>
          <w:szCs w:val="28"/>
        </w:rPr>
        <w:t>8</w:t>
      </w:r>
      <w:r w:rsidR="001B25BD" w:rsidRPr="001B25BD">
        <w:rPr>
          <w:rFonts w:ascii="Liberation Serif" w:hAnsi="Liberation Serif"/>
          <w:sz w:val="28"/>
          <w:szCs w:val="28"/>
        </w:rPr>
        <w:t>) совместно с представителями профсоюзных организаций проведение профильных тематических смен «Профсоюз» с учетом потребности рынка труда</w:t>
      </w:r>
      <w:r w:rsidR="00EF20ED">
        <w:rPr>
          <w:rFonts w:ascii="Liberation Serif" w:hAnsi="Liberation Serif"/>
          <w:sz w:val="28"/>
          <w:szCs w:val="28"/>
        </w:rPr>
        <w:t>, а также проведение мероприятий, направленных на профориентацию детей</w:t>
      </w:r>
      <w:r w:rsidR="001B25BD" w:rsidRPr="001B25BD">
        <w:rPr>
          <w:rFonts w:ascii="Liberation Serif" w:hAnsi="Liberation Serif"/>
          <w:sz w:val="28"/>
          <w:szCs w:val="28"/>
        </w:rPr>
        <w:t>;</w:t>
      </w:r>
    </w:p>
    <w:p w:rsidR="008356C6" w:rsidRPr="001B25BD" w:rsidRDefault="008356C6" w:rsidP="008356C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23F2F">
        <w:rPr>
          <w:rFonts w:ascii="Liberation Serif" w:hAnsi="Liberation Serif"/>
          <w:sz w:val="28"/>
          <w:szCs w:val="28"/>
        </w:rPr>
        <w:t>1</w:t>
      </w:r>
      <w:r w:rsidR="00AD00AB" w:rsidRPr="00823F2F">
        <w:rPr>
          <w:rFonts w:ascii="Liberation Serif" w:hAnsi="Liberation Serif"/>
          <w:sz w:val="28"/>
          <w:szCs w:val="28"/>
        </w:rPr>
        <w:t>9</w:t>
      </w:r>
      <w:r w:rsidRPr="00823F2F">
        <w:rPr>
          <w:rFonts w:ascii="Liberation Serif" w:hAnsi="Liberation Serif"/>
          <w:sz w:val="28"/>
          <w:szCs w:val="28"/>
        </w:rPr>
        <w:t xml:space="preserve">) использовать при организации отдыха и оздоровления детей в организациях отдыха детей и их оздоровления методические рекомендации по </w:t>
      </w:r>
      <w:r w:rsidRPr="00823F2F">
        <w:rPr>
          <w:rFonts w:ascii="Liberation Serif" w:hAnsi="Liberation Serif"/>
          <w:sz w:val="28"/>
          <w:szCs w:val="28"/>
        </w:rPr>
        <w:lastRenderedPageBreak/>
        <w:t>реализации типовой модели инклюзивных профориентационных смен, разработанные федеральным государственным бюджетным образовательным учреждением дополнительного профессионального образования «Институт развития профессионального образования», в целях проведения профориентационной работы среди обучающихся 6-11-х классов с инвалидностью и ограниченными возможностями здоровья;</w:t>
      </w:r>
    </w:p>
    <w:p w:rsidR="001B25BD" w:rsidRPr="001B25BD" w:rsidRDefault="00AD00AB" w:rsidP="00AF250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1B25BD" w:rsidRPr="001B25BD">
        <w:rPr>
          <w:rFonts w:ascii="Liberation Serif" w:hAnsi="Liberation Serif"/>
          <w:sz w:val="28"/>
          <w:szCs w:val="28"/>
        </w:rPr>
        <w:t xml:space="preserve">) оперативное информирование Министерства образования и молодежной политики Свердловской области, </w:t>
      </w:r>
      <w:r w:rsidR="00E67BE1">
        <w:rPr>
          <w:rFonts w:ascii="Liberation Serif" w:hAnsi="Liberation Serif" w:cs="Liberation Serif"/>
          <w:sz w:val="28"/>
          <w:szCs w:val="28"/>
        </w:rPr>
        <w:t>межведомственной комиссии Свердловской области по вопросам организации отдыха и оздоровления детей</w:t>
      </w:r>
      <w:r w:rsidR="001B25BD" w:rsidRPr="001B25BD">
        <w:rPr>
          <w:rFonts w:ascii="Liberation Serif" w:hAnsi="Liberation Serif"/>
          <w:sz w:val="28"/>
          <w:szCs w:val="28"/>
        </w:rPr>
        <w:t>, городской оздоровительной комиссии о намерениях по перепрофилированию, продаже, закры</w:t>
      </w:r>
      <w:r w:rsidR="00AF2505">
        <w:rPr>
          <w:rFonts w:ascii="Liberation Serif" w:hAnsi="Liberation Serif"/>
          <w:sz w:val="28"/>
          <w:szCs w:val="28"/>
        </w:rPr>
        <w:t>тию оздоровительных организаций</w:t>
      </w:r>
      <w:r w:rsidR="001B25BD" w:rsidRPr="001B25BD">
        <w:rPr>
          <w:rFonts w:ascii="Liberation Serif" w:hAnsi="Liberation Serif"/>
          <w:sz w:val="28"/>
          <w:szCs w:val="28"/>
        </w:rPr>
        <w:t>.</w:t>
      </w:r>
    </w:p>
    <w:p w:rsidR="001B25BD" w:rsidRPr="001B25BD" w:rsidRDefault="001B25BD" w:rsidP="001B25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</w:t>
      </w:r>
      <w:r w:rsidR="00F421AA">
        <w:rPr>
          <w:rFonts w:ascii="Liberation Serif" w:hAnsi="Liberation Serif"/>
          <w:sz w:val="28"/>
          <w:szCs w:val="28"/>
        </w:rPr>
        <w:t>6</w:t>
      </w:r>
      <w:r w:rsidRPr="001B25BD">
        <w:rPr>
          <w:rFonts w:ascii="Liberation Serif" w:hAnsi="Liberation Serif"/>
          <w:sz w:val="28"/>
          <w:szCs w:val="28"/>
        </w:rPr>
        <w:t>. Рекомендовать руководителям организаций всех форм собственности:</w:t>
      </w:r>
    </w:p>
    <w:p w:rsidR="001B25BD" w:rsidRPr="001B25BD" w:rsidRDefault="001B25BD" w:rsidP="00B57A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1) совместно с профсоюзными комитетами принять меры по обеспечению отдыха и оздоровления детей сотрудников в оздоровительных организациях за счет собственных средств, а также возмещения стоимости путевки</w:t>
      </w:r>
      <w:r w:rsidR="00F51A4E">
        <w:rPr>
          <w:rFonts w:ascii="Liberation Serif" w:hAnsi="Liberation Serif"/>
          <w:sz w:val="28"/>
          <w:szCs w:val="28"/>
        </w:rPr>
        <w:t xml:space="preserve">, приобретенной </w:t>
      </w:r>
      <w:r w:rsidRPr="001B25BD">
        <w:rPr>
          <w:rFonts w:ascii="Liberation Serif" w:hAnsi="Liberation Serif"/>
          <w:sz w:val="28"/>
          <w:szCs w:val="28"/>
        </w:rPr>
        <w:t>за счет средств родителей</w:t>
      </w:r>
      <w:r w:rsidR="00F51A4E">
        <w:rPr>
          <w:rFonts w:ascii="Liberation Serif" w:hAnsi="Liberation Serif"/>
          <w:sz w:val="28"/>
          <w:szCs w:val="28"/>
        </w:rPr>
        <w:t>,</w:t>
      </w:r>
      <w:r w:rsidRPr="001B25BD">
        <w:rPr>
          <w:rFonts w:ascii="Liberation Serif" w:hAnsi="Liberation Serif"/>
          <w:sz w:val="28"/>
          <w:szCs w:val="28"/>
        </w:rPr>
        <w:t xml:space="preserve"> с учетом материального положения семьи;</w:t>
      </w:r>
    </w:p>
    <w:p w:rsidR="001B25BD" w:rsidRPr="001B25BD" w:rsidRDefault="001B25BD" w:rsidP="00B57A9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2) организовать оздоровление детей своих сотрудников с хроническими заболеваниями в санаторно-курортных организациях.</w:t>
      </w:r>
    </w:p>
    <w:p w:rsidR="001B25BD" w:rsidRPr="001B25BD" w:rsidRDefault="001B25BD" w:rsidP="00B57A92">
      <w:pPr>
        <w:pStyle w:val="a8"/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</w:t>
      </w:r>
      <w:r w:rsidR="00F421AA">
        <w:rPr>
          <w:rFonts w:ascii="Liberation Serif" w:hAnsi="Liberation Serif"/>
          <w:sz w:val="28"/>
          <w:szCs w:val="28"/>
        </w:rPr>
        <w:t>7</w:t>
      </w:r>
      <w:r w:rsidRPr="001B25BD">
        <w:rPr>
          <w:rFonts w:ascii="Liberation Serif" w:hAnsi="Liberation Serif"/>
          <w:sz w:val="28"/>
          <w:szCs w:val="28"/>
        </w:rPr>
        <w:t>. Разместить настоящее постановление на официальном сайте муниципального образования.</w:t>
      </w:r>
    </w:p>
    <w:p w:rsidR="00DD7987" w:rsidRPr="00CA3122" w:rsidRDefault="001B25BD" w:rsidP="00B57A92">
      <w:pPr>
        <w:pStyle w:val="a7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1B25BD">
        <w:rPr>
          <w:rFonts w:ascii="Liberation Serif" w:hAnsi="Liberation Serif"/>
          <w:sz w:val="28"/>
          <w:szCs w:val="28"/>
        </w:rPr>
        <w:t>1</w:t>
      </w:r>
      <w:r w:rsidR="00F421AA">
        <w:rPr>
          <w:rFonts w:ascii="Liberation Serif" w:hAnsi="Liberation Serif"/>
          <w:sz w:val="28"/>
          <w:szCs w:val="28"/>
        </w:rPr>
        <w:t>8</w:t>
      </w:r>
      <w:r w:rsidRPr="001B25BD">
        <w:rPr>
          <w:rFonts w:ascii="Liberation Serif" w:hAnsi="Liberation Serif"/>
          <w:sz w:val="28"/>
          <w:szCs w:val="28"/>
        </w:rPr>
        <w:t xml:space="preserve">. Контроль исполнения настоящего постановления </w:t>
      </w:r>
      <w:r w:rsidR="00B57A92"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</w:t>
      </w:r>
      <w:r w:rsidR="00132AD3">
        <w:rPr>
          <w:rFonts w:ascii="Liberation Serif" w:hAnsi="Liberation Serif"/>
          <w:sz w:val="28"/>
          <w:szCs w:val="28"/>
        </w:rPr>
        <w:t>г</w:t>
      </w:r>
      <w:r w:rsidR="00B57A92">
        <w:rPr>
          <w:rFonts w:ascii="Liberation Serif" w:hAnsi="Liberation Serif"/>
          <w:sz w:val="28"/>
          <w:szCs w:val="28"/>
        </w:rPr>
        <w:t>ородского округа Нестерова</w:t>
      </w:r>
      <w:r w:rsidR="00A167B8" w:rsidRPr="00A167B8">
        <w:rPr>
          <w:rFonts w:ascii="Liberation Serif" w:hAnsi="Liberation Serif"/>
          <w:sz w:val="28"/>
          <w:szCs w:val="28"/>
        </w:rPr>
        <w:t xml:space="preserve"> </w:t>
      </w:r>
      <w:r w:rsidR="00A167B8">
        <w:rPr>
          <w:rFonts w:ascii="Liberation Serif" w:hAnsi="Liberation Serif"/>
          <w:sz w:val="28"/>
          <w:szCs w:val="28"/>
        </w:rPr>
        <w:t>Д.Н</w:t>
      </w:r>
      <w:r w:rsidR="00674E8A" w:rsidRPr="00CA3122">
        <w:rPr>
          <w:rFonts w:ascii="Liberation Serif" w:hAnsi="Liberation Serif"/>
          <w:sz w:val="28"/>
          <w:szCs w:val="28"/>
        </w:rPr>
        <w:t>.</w:t>
      </w:r>
    </w:p>
    <w:p w:rsidR="00133698" w:rsidRPr="00CA3122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133698" w:rsidRPr="00CA3122" w:rsidRDefault="00133698" w:rsidP="00133698">
      <w:pPr>
        <w:jc w:val="both"/>
        <w:rPr>
          <w:rFonts w:ascii="Liberation Serif" w:hAnsi="Liberation Serif"/>
          <w:sz w:val="28"/>
          <w:szCs w:val="28"/>
        </w:rPr>
      </w:pPr>
    </w:p>
    <w:p w:rsidR="007908BB" w:rsidRPr="00CA3122" w:rsidRDefault="00767429" w:rsidP="0013369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133698" w:rsidRPr="00CA3122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</w:p>
    <w:p w:rsidR="001B25BD" w:rsidRDefault="00720985" w:rsidP="001B25BD">
      <w:pPr>
        <w:jc w:val="both"/>
        <w:rPr>
          <w:rFonts w:ascii="Liberation Serif" w:hAnsi="Liberation Serif"/>
          <w:sz w:val="28"/>
          <w:szCs w:val="28"/>
        </w:rPr>
      </w:pPr>
      <w:r w:rsidRPr="00CA3122">
        <w:rPr>
          <w:rFonts w:ascii="Liberation Serif" w:hAnsi="Liberation Serif"/>
          <w:sz w:val="28"/>
          <w:szCs w:val="28"/>
        </w:rPr>
        <w:t>Каменск-Уральского</w:t>
      </w:r>
      <w:r w:rsidR="00FD7DEC" w:rsidRPr="00CA3122">
        <w:rPr>
          <w:rFonts w:ascii="Liberation Serif" w:hAnsi="Liberation Serif"/>
          <w:sz w:val="28"/>
          <w:szCs w:val="28"/>
        </w:rPr>
        <w:t xml:space="preserve"> </w:t>
      </w:r>
      <w:r w:rsidRPr="00CA3122">
        <w:rPr>
          <w:rFonts w:ascii="Liberation Serif" w:hAnsi="Liberation Serif"/>
          <w:sz w:val="28"/>
          <w:szCs w:val="28"/>
        </w:rPr>
        <w:t>городского округа</w:t>
      </w:r>
      <w:r w:rsidR="007908BB" w:rsidRPr="00CA3122">
        <w:rPr>
          <w:rFonts w:ascii="Liberation Serif" w:hAnsi="Liberation Serif"/>
          <w:sz w:val="28"/>
          <w:szCs w:val="28"/>
        </w:rPr>
        <w:tab/>
      </w:r>
      <w:r w:rsidR="007908BB" w:rsidRPr="00CA3122">
        <w:rPr>
          <w:rFonts w:ascii="Liberation Serif" w:hAnsi="Liberation Serif"/>
          <w:sz w:val="28"/>
          <w:szCs w:val="28"/>
        </w:rPr>
        <w:tab/>
      </w:r>
      <w:r w:rsidR="007908BB" w:rsidRPr="00CA3122">
        <w:rPr>
          <w:rFonts w:ascii="Liberation Serif" w:hAnsi="Liberation Serif"/>
          <w:sz w:val="28"/>
          <w:szCs w:val="28"/>
        </w:rPr>
        <w:tab/>
      </w:r>
      <w:r w:rsidR="007908BB" w:rsidRPr="00CA3122">
        <w:rPr>
          <w:rFonts w:ascii="Liberation Serif" w:hAnsi="Liberation Serif"/>
          <w:sz w:val="28"/>
          <w:szCs w:val="28"/>
        </w:rPr>
        <w:tab/>
        <w:t xml:space="preserve">         </w:t>
      </w:r>
      <w:r w:rsidR="00CA3122">
        <w:rPr>
          <w:rFonts w:ascii="Liberation Serif" w:hAnsi="Liberation Serif"/>
          <w:sz w:val="28"/>
          <w:szCs w:val="28"/>
        </w:rPr>
        <w:t>А.А. Герасимов</w:t>
      </w:r>
    </w:p>
    <w:p w:rsidR="001B25BD" w:rsidRDefault="001B25B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1B25BD" w:rsidRPr="0089428A" w:rsidRDefault="001B25BD" w:rsidP="001B25BD">
      <w:pPr>
        <w:ind w:left="5670"/>
        <w:rPr>
          <w:rFonts w:ascii="Liberation Serif" w:hAnsi="Liberation Serif"/>
          <w:sz w:val="28"/>
          <w:szCs w:val="28"/>
        </w:rPr>
      </w:pPr>
      <w:r w:rsidRPr="0089428A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1B25BD" w:rsidRPr="0089428A" w:rsidRDefault="001B25BD" w:rsidP="0089428A">
      <w:pPr>
        <w:ind w:left="5670"/>
        <w:rPr>
          <w:rFonts w:ascii="Liberation Serif" w:hAnsi="Liberation Serif"/>
          <w:sz w:val="28"/>
          <w:szCs w:val="28"/>
        </w:rPr>
      </w:pPr>
      <w:r w:rsidRPr="0089428A">
        <w:rPr>
          <w:rFonts w:ascii="Liberation Serif" w:hAnsi="Liberation Serif"/>
          <w:sz w:val="28"/>
          <w:szCs w:val="28"/>
        </w:rPr>
        <w:t>постановлением Администрации Каменск-Уральского</w:t>
      </w:r>
      <w:r w:rsidR="0089428A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1B294A" w:rsidRPr="001B294A">
        <w:rPr>
          <w:rFonts w:ascii="Liberation Serif" w:hAnsi="Liberation Serif"/>
          <w:sz w:val="28"/>
          <w:szCs w:val="28"/>
        </w:rPr>
        <w:t>от 05.02.2024 № 75</w:t>
      </w:r>
    </w:p>
    <w:p w:rsidR="001B25BD" w:rsidRPr="0089428A" w:rsidRDefault="001B25BD" w:rsidP="001B25BD">
      <w:pPr>
        <w:pStyle w:val="4"/>
        <w:spacing w:before="0"/>
        <w:ind w:left="5670"/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9428A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«Об организации отдыха и </w:t>
      </w:r>
    </w:p>
    <w:p w:rsidR="001B25BD" w:rsidRPr="0089428A" w:rsidRDefault="00555996" w:rsidP="001B25BD">
      <w:pPr>
        <w:pStyle w:val="4"/>
        <w:spacing w:before="0"/>
        <w:ind w:left="5664" w:firstLine="6"/>
        <w:jc w:val="both"/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>о</w:t>
      </w:r>
      <w:r w:rsidR="001B25BD" w:rsidRPr="0089428A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>здоровления</w:t>
      </w:r>
      <w:r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детей</w:t>
      </w:r>
      <w:r w:rsidR="001B25BD" w:rsidRPr="0089428A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 202</w:t>
      </w:r>
      <w:r w:rsidR="000F2665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>4</w:t>
      </w:r>
      <w:r w:rsidR="001B25BD" w:rsidRPr="0089428A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году»</w:t>
      </w:r>
    </w:p>
    <w:p w:rsidR="001B25BD" w:rsidRPr="00AA6AEF" w:rsidRDefault="001B25BD" w:rsidP="001B25BD">
      <w:pPr>
        <w:ind w:left="5670"/>
        <w:rPr>
          <w:rFonts w:ascii="Liberation Serif" w:hAnsi="Liberation Serif"/>
          <w:sz w:val="28"/>
          <w:szCs w:val="28"/>
        </w:rPr>
      </w:pPr>
    </w:p>
    <w:p w:rsidR="001B25BD" w:rsidRPr="00AA6AEF" w:rsidRDefault="001B25BD" w:rsidP="001B25BD">
      <w:pPr>
        <w:ind w:left="5670"/>
        <w:rPr>
          <w:rFonts w:ascii="Liberation Serif" w:hAnsi="Liberation Serif"/>
          <w:sz w:val="28"/>
          <w:szCs w:val="28"/>
        </w:rPr>
      </w:pPr>
    </w:p>
    <w:p w:rsidR="001B25BD" w:rsidRPr="00AA6AEF" w:rsidRDefault="001B25BD" w:rsidP="001B25BD">
      <w:pPr>
        <w:pStyle w:val="2"/>
        <w:spacing w:before="0"/>
        <w:jc w:val="center"/>
        <w:rPr>
          <w:rFonts w:ascii="Liberation Serif" w:eastAsia="Times New Roman" w:hAnsi="Liberation Serif" w:cs="Times New Roman"/>
          <w:bCs w:val="0"/>
          <w:color w:val="auto"/>
          <w:sz w:val="28"/>
          <w:szCs w:val="28"/>
        </w:rPr>
      </w:pPr>
      <w:r w:rsidRPr="00AA6AEF">
        <w:rPr>
          <w:rFonts w:ascii="Liberation Serif" w:eastAsia="Times New Roman" w:hAnsi="Liberation Serif" w:cs="Times New Roman"/>
          <w:bCs w:val="0"/>
          <w:color w:val="auto"/>
          <w:sz w:val="28"/>
          <w:szCs w:val="28"/>
        </w:rPr>
        <w:t>СОСТАВ</w:t>
      </w:r>
    </w:p>
    <w:p w:rsidR="001B25BD" w:rsidRDefault="001B25BD" w:rsidP="005A061F">
      <w:pPr>
        <w:jc w:val="center"/>
        <w:rPr>
          <w:rFonts w:ascii="Liberation Serif" w:hAnsi="Liberation Serif"/>
          <w:b/>
          <w:sz w:val="28"/>
          <w:szCs w:val="28"/>
        </w:rPr>
      </w:pPr>
      <w:r w:rsidRPr="00AA6AEF">
        <w:rPr>
          <w:rFonts w:ascii="Liberation Serif" w:hAnsi="Liberation Serif"/>
          <w:b/>
          <w:sz w:val="28"/>
          <w:szCs w:val="28"/>
        </w:rPr>
        <w:t xml:space="preserve">городской оздоровительной комиссии </w:t>
      </w:r>
    </w:p>
    <w:p w:rsidR="005A061F" w:rsidRPr="00AA6AEF" w:rsidRDefault="005A061F" w:rsidP="005A061F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735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5"/>
        <w:gridCol w:w="2613"/>
        <w:gridCol w:w="333"/>
        <w:gridCol w:w="5874"/>
      </w:tblGrid>
      <w:tr w:rsidR="001B25BD" w:rsidRPr="00AA6AEF" w:rsidTr="005A061F">
        <w:trPr>
          <w:jc w:val="center"/>
        </w:trPr>
        <w:tc>
          <w:tcPr>
            <w:tcW w:w="915" w:type="dxa"/>
          </w:tcPr>
          <w:p w:rsidR="001B25BD" w:rsidRPr="00AA6AEF" w:rsidRDefault="001B25BD" w:rsidP="00F116A5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1B25BD" w:rsidRPr="00AA6AEF" w:rsidRDefault="001B25BD" w:rsidP="00312E9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Нестеров Денис Николаевич</w:t>
            </w:r>
          </w:p>
        </w:tc>
        <w:tc>
          <w:tcPr>
            <w:tcW w:w="333" w:type="dxa"/>
          </w:tcPr>
          <w:p w:rsidR="001B25BD" w:rsidRPr="00AA6AEF" w:rsidRDefault="001B25BD" w:rsidP="00312E9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B25BD" w:rsidRPr="00AA6AEF" w:rsidRDefault="004A084D" w:rsidP="00A167B8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</w:t>
            </w:r>
            <w:r w:rsidR="001B25BD" w:rsidRPr="00AA6AEF">
              <w:rPr>
                <w:rFonts w:ascii="Liberation Serif" w:hAnsi="Liberation Serif"/>
                <w:sz w:val="28"/>
                <w:szCs w:val="28"/>
              </w:rPr>
              <w:t>город</w:t>
            </w:r>
            <w:r w:rsidR="002B47A6">
              <w:rPr>
                <w:rFonts w:ascii="Liberation Serif" w:hAnsi="Liberation Serif"/>
                <w:sz w:val="28"/>
                <w:szCs w:val="28"/>
              </w:rPr>
              <w:t>ского округа</w:t>
            </w:r>
            <w:r w:rsidR="001B25BD" w:rsidRPr="00AA6AEF">
              <w:rPr>
                <w:rFonts w:ascii="Liberation Serif" w:hAnsi="Liberation Serif"/>
                <w:sz w:val="28"/>
                <w:szCs w:val="28"/>
              </w:rPr>
              <w:t>, председатель комиссии</w:t>
            </w:r>
          </w:p>
        </w:tc>
      </w:tr>
      <w:tr w:rsidR="001B25BD" w:rsidRPr="00AA6AEF" w:rsidTr="005A061F">
        <w:trPr>
          <w:jc w:val="center"/>
        </w:trPr>
        <w:tc>
          <w:tcPr>
            <w:tcW w:w="915" w:type="dxa"/>
          </w:tcPr>
          <w:p w:rsidR="001B25BD" w:rsidRPr="00AA6AEF" w:rsidRDefault="001B25BD" w:rsidP="00F116A5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1B25BD" w:rsidRPr="00AA6AEF" w:rsidRDefault="001B25BD" w:rsidP="00312E9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Миннуллина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br/>
              <w:t>Лейла Минерафиковна</w:t>
            </w:r>
          </w:p>
        </w:tc>
        <w:tc>
          <w:tcPr>
            <w:tcW w:w="333" w:type="dxa"/>
          </w:tcPr>
          <w:p w:rsidR="001B25BD" w:rsidRPr="00AA6AEF" w:rsidRDefault="001B25BD" w:rsidP="00312E9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B25BD" w:rsidRPr="00AA6AEF" w:rsidRDefault="001B25BD" w:rsidP="00312E9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начальник ОМС «Управление образования Каменск-Уральского</w:t>
            </w:r>
            <w:r w:rsidR="002B47A6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», заместитель председателя комиссии</w:t>
            </w:r>
          </w:p>
        </w:tc>
      </w:tr>
      <w:tr w:rsidR="001B25BD" w:rsidRPr="00AA6AEF" w:rsidTr="005A061F">
        <w:trPr>
          <w:jc w:val="center"/>
        </w:trPr>
        <w:tc>
          <w:tcPr>
            <w:tcW w:w="915" w:type="dxa"/>
          </w:tcPr>
          <w:p w:rsidR="001B25BD" w:rsidRPr="00AA6AEF" w:rsidRDefault="001B25BD" w:rsidP="00F116A5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1B25BD" w:rsidRPr="00AA6AEF" w:rsidRDefault="00A46B1F" w:rsidP="00312E9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Санникова</w:t>
            </w:r>
            <w:r w:rsidR="001B25BD" w:rsidRPr="00AA6AE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B25BD" w:rsidRPr="00AA6AEF">
              <w:rPr>
                <w:rFonts w:ascii="Liberation Serif" w:hAnsi="Liberation Serif"/>
                <w:sz w:val="28"/>
                <w:szCs w:val="28"/>
              </w:rPr>
              <w:br/>
              <w:t>Ольга Евгеньевна</w:t>
            </w:r>
          </w:p>
        </w:tc>
        <w:tc>
          <w:tcPr>
            <w:tcW w:w="333" w:type="dxa"/>
          </w:tcPr>
          <w:p w:rsidR="001B25BD" w:rsidRPr="00AA6AEF" w:rsidRDefault="001B25BD" w:rsidP="00312E9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B25BD" w:rsidRPr="00AA6AEF" w:rsidRDefault="001B25BD" w:rsidP="00312E9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главный специалист отдела по социальным и жилищным вопросам Администрации</w:t>
            </w:r>
            <w:r w:rsidR="00EF20ED">
              <w:rPr>
                <w:rFonts w:ascii="Liberation Serif" w:hAnsi="Liberation Serif"/>
                <w:sz w:val="28"/>
                <w:szCs w:val="28"/>
              </w:rPr>
              <w:t xml:space="preserve"> Каменск-Уральского 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город</w:t>
            </w:r>
            <w:r w:rsidR="002B47A6">
              <w:rPr>
                <w:rFonts w:ascii="Liberation Serif" w:hAnsi="Liberation Serif"/>
                <w:sz w:val="28"/>
                <w:szCs w:val="28"/>
              </w:rPr>
              <w:t>ского округа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, секретарь комиссии</w:t>
            </w:r>
          </w:p>
        </w:tc>
      </w:tr>
      <w:tr w:rsidR="001B25BD" w:rsidRPr="00AA6AEF" w:rsidTr="005A061F">
        <w:trPr>
          <w:jc w:val="center"/>
        </w:trPr>
        <w:tc>
          <w:tcPr>
            <w:tcW w:w="9735" w:type="dxa"/>
            <w:gridSpan w:val="4"/>
          </w:tcPr>
          <w:p w:rsidR="001B25BD" w:rsidRPr="00AA6AEF" w:rsidRDefault="001B25BD" w:rsidP="00CC6AE3">
            <w:pPr>
              <w:spacing w:before="60" w:after="60"/>
              <w:ind w:left="8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b/>
                <w:sz w:val="28"/>
                <w:szCs w:val="28"/>
              </w:rPr>
              <w:t>Члены комиссии:</w:t>
            </w:r>
          </w:p>
        </w:tc>
      </w:tr>
      <w:tr w:rsidR="001B25BD" w:rsidRPr="00AA6AEF" w:rsidTr="005A061F">
        <w:trPr>
          <w:jc w:val="center"/>
        </w:trPr>
        <w:tc>
          <w:tcPr>
            <w:tcW w:w="915" w:type="dxa"/>
          </w:tcPr>
          <w:p w:rsidR="001B25BD" w:rsidRPr="00AA6AEF" w:rsidRDefault="001B25BD" w:rsidP="00F116A5">
            <w:pPr>
              <w:pStyle w:val="a7"/>
              <w:numPr>
                <w:ilvl w:val="0"/>
                <w:numId w:val="2"/>
              </w:numPr>
              <w:spacing w:before="60" w:after="60"/>
              <w:ind w:right="-108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1B25BD" w:rsidRPr="0098613B" w:rsidRDefault="001B25BD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955D9">
              <w:rPr>
                <w:rFonts w:ascii="Liberation Serif" w:hAnsi="Liberation Serif"/>
                <w:sz w:val="28"/>
                <w:szCs w:val="28"/>
              </w:rPr>
              <w:t>Аверинский</w:t>
            </w:r>
            <w:r w:rsidRPr="00F955D9">
              <w:rPr>
                <w:rFonts w:ascii="Liberation Serif" w:hAnsi="Liberation Serif"/>
                <w:sz w:val="28"/>
                <w:szCs w:val="28"/>
              </w:rPr>
              <w:br/>
              <w:t>Василий Валерьевич</w:t>
            </w:r>
          </w:p>
        </w:tc>
        <w:tc>
          <w:tcPr>
            <w:tcW w:w="333" w:type="dxa"/>
          </w:tcPr>
          <w:p w:rsidR="001B25BD" w:rsidRPr="0098613B" w:rsidRDefault="001B25BD" w:rsidP="00312E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8613B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B25BD" w:rsidRPr="0098613B" w:rsidRDefault="0098613B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8613B">
              <w:rPr>
                <w:rFonts w:ascii="Liberation Serif" w:hAnsi="Liberation Serif"/>
                <w:sz w:val="28"/>
                <w:szCs w:val="28"/>
              </w:rPr>
              <w:t xml:space="preserve">начальник отдела надзорной деятельности и профилактической работы города Каменска-Уральского, Каменского городского округа Управления надзорной деятельности и профилактической работы ГУ МЧС России по Свердловской области </w:t>
            </w:r>
            <w:r w:rsidR="001B25BD" w:rsidRPr="0098613B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1D4759" w:rsidRPr="00AA6AEF" w:rsidTr="005A061F">
        <w:trPr>
          <w:jc w:val="center"/>
        </w:trPr>
        <w:tc>
          <w:tcPr>
            <w:tcW w:w="915" w:type="dxa"/>
          </w:tcPr>
          <w:p w:rsidR="001D4759" w:rsidRPr="00AA6AEF" w:rsidRDefault="001D4759" w:rsidP="00F116A5">
            <w:pPr>
              <w:pStyle w:val="a7"/>
              <w:numPr>
                <w:ilvl w:val="0"/>
                <w:numId w:val="2"/>
              </w:numPr>
              <w:spacing w:before="60" w:after="60"/>
              <w:ind w:right="-108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1D4759" w:rsidRPr="00BE750D" w:rsidRDefault="001D4759" w:rsidP="00A50C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Бездомова Инна Анатольевна</w:t>
            </w:r>
          </w:p>
        </w:tc>
        <w:tc>
          <w:tcPr>
            <w:tcW w:w="333" w:type="dxa"/>
          </w:tcPr>
          <w:p w:rsidR="001D4759" w:rsidRPr="00BE750D" w:rsidRDefault="001D4759" w:rsidP="00A50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E750D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D4759" w:rsidRPr="00BE750D" w:rsidRDefault="001D4759" w:rsidP="00A50C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E750D">
              <w:rPr>
                <w:rFonts w:ascii="Liberation Serif" w:hAnsi="Liberation Serif"/>
                <w:sz w:val="28"/>
                <w:szCs w:val="28"/>
              </w:rPr>
              <w:t>начальник отделения лицензионно-разрешительной работы по г. Каменск-Уральский Управления Росгвардии по Свердловской области (по согласованию)</w:t>
            </w:r>
          </w:p>
        </w:tc>
      </w:tr>
      <w:tr w:rsidR="001D4759" w:rsidRPr="00AA6AEF" w:rsidTr="005A061F">
        <w:trPr>
          <w:jc w:val="center"/>
        </w:trPr>
        <w:tc>
          <w:tcPr>
            <w:tcW w:w="915" w:type="dxa"/>
          </w:tcPr>
          <w:p w:rsidR="001D4759" w:rsidRPr="00AA6AEF" w:rsidRDefault="001D4759" w:rsidP="00F116A5">
            <w:pPr>
              <w:pStyle w:val="a7"/>
              <w:numPr>
                <w:ilvl w:val="0"/>
                <w:numId w:val="2"/>
              </w:numPr>
              <w:spacing w:before="60" w:after="60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1D4759" w:rsidRPr="002B47A6" w:rsidRDefault="001D4759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47A6">
              <w:rPr>
                <w:rFonts w:ascii="Liberation Serif" w:hAnsi="Liberation Serif"/>
                <w:sz w:val="28"/>
                <w:szCs w:val="28"/>
              </w:rPr>
              <w:t>Гиматов</w:t>
            </w:r>
            <w:r w:rsidRPr="002B47A6">
              <w:rPr>
                <w:rFonts w:ascii="Liberation Serif" w:hAnsi="Liberation Serif"/>
                <w:sz w:val="28"/>
                <w:szCs w:val="28"/>
              </w:rPr>
              <w:br/>
              <w:t>Павел Гансович</w:t>
            </w:r>
          </w:p>
        </w:tc>
        <w:tc>
          <w:tcPr>
            <w:tcW w:w="333" w:type="dxa"/>
          </w:tcPr>
          <w:p w:rsidR="001D4759" w:rsidRPr="002B47A6" w:rsidRDefault="001D4759" w:rsidP="00312E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47A6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D4759" w:rsidRPr="002B47A6" w:rsidRDefault="001D4759" w:rsidP="00312E97">
            <w:pPr>
              <w:ind w:left="1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47A6">
              <w:rPr>
                <w:rFonts w:ascii="Liberation Serif" w:hAnsi="Liberation Serif"/>
                <w:sz w:val="28"/>
                <w:szCs w:val="28"/>
              </w:rPr>
              <w:t>начальник ОМС «Управление по физической культуре и спорту Каменск-Уральского городского округа»</w:t>
            </w:r>
          </w:p>
        </w:tc>
      </w:tr>
      <w:tr w:rsidR="001D4759" w:rsidRPr="00AA6AEF" w:rsidTr="005A061F">
        <w:trPr>
          <w:jc w:val="center"/>
        </w:trPr>
        <w:tc>
          <w:tcPr>
            <w:tcW w:w="915" w:type="dxa"/>
          </w:tcPr>
          <w:p w:rsidR="001D4759" w:rsidRPr="00AA6AEF" w:rsidRDefault="001D4759" w:rsidP="00F116A5">
            <w:pPr>
              <w:pStyle w:val="a7"/>
              <w:numPr>
                <w:ilvl w:val="0"/>
                <w:numId w:val="2"/>
              </w:numPr>
              <w:spacing w:before="60" w:after="60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1D4759" w:rsidRPr="00FB6297" w:rsidRDefault="001D4759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6297">
              <w:rPr>
                <w:rFonts w:ascii="Liberation Serif" w:hAnsi="Liberation Serif"/>
                <w:sz w:val="28"/>
                <w:szCs w:val="28"/>
              </w:rPr>
              <w:t xml:space="preserve">Гордеева </w:t>
            </w:r>
            <w:r w:rsidRPr="00FB6297">
              <w:rPr>
                <w:rFonts w:ascii="Liberation Serif" w:hAnsi="Liberation Serif"/>
                <w:sz w:val="28"/>
                <w:szCs w:val="28"/>
              </w:rPr>
              <w:br/>
              <w:t>Алина Ивановна</w:t>
            </w:r>
          </w:p>
        </w:tc>
        <w:tc>
          <w:tcPr>
            <w:tcW w:w="333" w:type="dxa"/>
          </w:tcPr>
          <w:p w:rsidR="001D4759" w:rsidRPr="00FB6297" w:rsidRDefault="001D4759" w:rsidP="00312E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6297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D4759" w:rsidRPr="00FB6297" w:rsidRDefault="001D4759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6297">
              <w:rPr>
                <w:rFonts w:ascii="Liberation Serif" w:hAnsi="Liberation Serif"/>
                <w:sz w:val="28"/>
                <w:szCs w:val="28"/>
              </w:rPr>
              <w:t xml:space="preserve">председатель территориальной комиссии Синарского района города Каменска-Уральского по делам несовершеннолетних и защите их прав </w:t>
            </w:r>
            <w:r w:rsidRPr="00FB6297"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1D4759" w:rsidRPr="00AA6AEF" w:rsidTr="005A061F">
        <w:trPr>
          <w:jc w:val="center"/>
        </w:trPr>
        <w:tc>
          <w:tcPr>
            <w:tcW w:w="915" w:type="dxa"/>
          </w:tcPr>
          <w:p w:rsidR="001D4759" w:rsidRPr="00AA6AEF" w:rsidRDefault="001D4759" w:rsidP="00F116A5">
            <w:pPr>
              <w:pStyle w:val="a7"/>
              <w:numPr>
                <w:ilvl w:val="0"/>
                <w:numId w:val="2"/>
              </w:numPr>
              <w:spacing w:before="60" w:after="60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1D4759" w:rsidRPr="00555996" w:rsidRDefault="001D4759" w:rsidP="00F116A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955D9">
              <w:rPr>
                <w:rFonts w:ascii="Liberation Serif" w:hAnsi="Liberation Serif"/>
                <w:sz w:val="28"/>
                <w:szCs w:val="28"/>
              </w:rPr>
              <w:t>Горских Максим Андреевич</w:t>
            </w:r>
          </w:p>
        </w:tc>
        <w:tc>
          <w:tcPr>
            <w:tcW w:w="333" w:type="dxa"/>
          </w:tcPr>
          <w:p w:rsidR="001D4759" w:rsidRPr="00555996" w:rsidRDefault="001D4759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5996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D4759" w:rsidRPr="00555996" w:rsidRDefault="001D4759" w:rsidP="00F116A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996">
              <w:rPr>
                <w:rFonts w:ascii="Liberation Serif" w:hAnsi="Liberation Serif"/>
                <w:sz w:val="28"/>
                <w:szCs w:val="28"/>
              </w:rPr>
              <w:t>депутат Думы Каменск-Уральского городского округа (по согласованию)</w:t>
            </w:r>
          </w:p>
        </w:tc>
      </w:tr>
      <w:tr w:rsidR="001D4759" w:rsidRPr="00AA6AEF" w:rsidTr="005A061F">
        <w:trPr>
          <w:jc w:val="center"/>
        </w:trPr>
        <w:tc>
          <w:tcPr>
            <w:tcW w:w="915" w:type="dxa"/>
          </w:tcPr>
          <w:p w:rsidR="001D4759" w:rsidRPr="00AA6AEF" w:rsidRDefault="001D4759" w:rsidP="00F116A5">
            <w:pPr>
              <w:pStyle w:val="a7"/>
              <w:numPr>
                <w:ilvl w:val="0"/>
                <w:numId w:val="2"/>
              </w:numPr>
              <w:spacing w:before="60" w:after="60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1D4759" w:rsidRPr="002B47A6" w:rsidRDefault="001D4759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47A6">
              <w:rPr>
                <w:rFonts w:ascii="Liberation Serif" w:hAnsi="Liberation Serif"/>
                <w:sz w:val="28"/>
                <w:szCs w:val="28"/>
              </w:rPr>
              <w:t xml:space="preserve">Иванова </w:t>
            </w:r>
            <w:r w:rsidRPr="002B47A6">
              <w:rPr>
                <w:rFonts w:ascii="Liberation Serif" w:hAnsi="Liberation Serif"/>
                <w:sz w:val="28"/>
                <w:szCs w:val="28"/>
              </w:rPr>
              <w:br/>
              <w:t>Евгения Сергеевна</w:t>
            </w:r>
          </w:p>
        </w:tc>
        <w:tc>
          <w:tcPr>
            <w:tcW w:w="333" w:type="dxa"/>
          </w:tcPr>
          <w:p w:rsidR="001D4759" w:rsidRPr="002B47A6" w:rsidRDefault="001D4759" w:rsidP="00312E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47A6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D4759" w:rsidRPr="002B47A6" w:rsidRDefault="001D4759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47A6">
              <w:rPr>
                <w:rFonts w:ascii="Liberation Serif" w:hAnsi="Liberation Serif"/>
                <w:sz w:val="28"/>
                <w:szCs w:val="28"/>
              </w:rPr>
              <w:t xml:space="preserve">начальник отдела по социальным и жилищным вопросам 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Каменск-Уральского</w:t>
            </w:r>
            <w:r w:rsidRPr="002B47A6">
              <w:rPr>
                <w:rFonts w:ascii="Liberation Serif" w:hAnsi="Liberation Serif"/>
                <w:sz w:val="28"/>
                <w:szCs w:val="28"/>
              </w:rPr>
              <w:t xml:space="preserve"> город</w:t>
            </w:r>
            <w:r>
              <w:rPr>
                <w:rFonts w:ascii="Liberation Serif" w:hAnsi="Liberation Serif"/>
                <w:sz w:val="28"/>
                <w:szCs w:val="28"/>
              </w:rPr>
              <w:t>ского округа</w:t>
            </w:r>
          </w:p>
        </w:tc>
      </w:tr>
      <w:tr w:rsidR="001D4759" w:rsidRPr="00AA6AEF" w:rsidTr="005A061F">
        <w:trPr>
          <w:jc w:val="center"/>
        </w:trPr>
        <w:tc>
          <w:tcPr>
            <w:tcW w:w="915" w:type="dxa"/>
          </w:tcPr>
          <w:p w:rsidR="001D4759" w:rsidRPr="00AA6AEF" w:rsidRDefault="001D4759" w:rsidP="00F116A5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1D4759" w:rsidRPr="00CF3403" w:rsidRDefault="001D4759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403">
              <w:rPr>
                <w:rFonts w:ascii="Liberation Serif" w:hAnsi="Liberation Serif"/>
                <w:sz w:val="28"/>
                <w:szCs w:val="28"/>
              </w:rPr>
              <w:t>Иосава Алексей Шалвович</w:t>
            </w:r>
          </w:p>
        </w:tc>
        <w:tc>
          <w:tcPr>
            <w:tcW w:w="333" w:type="dxa"/>
          </w:tcPr>
          <w:p w:rsidR="001D4759" w:rsidRPr="00CF3403" w:rsidRDefault="001D4759" w:rsidP="00312E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3403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D4759" w:rsidRPr="00CF3403" w:rsidRDefault="001D4759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3403">
              <w:rPr>
                <w:rFonts w:ascii="Liberation Serif" w:hAnsi="Liberation Serif"/>
                <w:sz w:val="28"/>
                <w:szCs w:val="28"/>
              </w:rPr>
              <w:t>Государственный инспектор труда Государственной инспекции труда в Свердловской области (по согласованию)</w:t>
            </w:r>
          </w:p>
        </w:tc>
      </w:tr>
      <w:tr w:rsidR="001D4759" w:rsidRPr="00AA6AEF" w:rsidTr="005A061F">
        <w:trPr>
          <w:jc w:val="center"/>
        </w:trPr>
        <w:tc>
          <w:tcPr>
            <w:tcW w:w="915" w:type="dxa"/>
          </w:tcPr>
          <w:p w:rsidR="001D4759" w:rsidRPr="00AA6AEF" w:rsidRDefault="001D4759" w:rsidP="00F116A5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1D4759" w:rsidRPr="002B47A6" w:rsidRDefault="001D4759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47A6">
              <w:rPr>
                <w:rFonts w:ascii="Liberation Serif" w:hAnsi="Liberation Serif"/>
                <w:sz w:val="28"/>
                <w:szCs w:val="28"/>
              </w:rPr>
              <w:t>Казанцева Светлана Владимировна</w:t>
            </w:r>
          </w:p>
        </w:tc>
        <w:tc>
          <w:tcPr>
            <w:tcW w:w="333" w:type="dxa"/>
          </w:tcPr>
          <w:p w:rsidR="001D4759" w:rsidRPr="002B47A6" w:rsidRDefault="001D4759" w:rsidP="00312E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B47A6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D4759" w:rsidRPr="002B47A6" w:rsidRDefault="001D4759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B47A6">
              <w:rPr>
                <w:rFonts w:ascii="Liberation Serif" w:hAnsi="Liberation Serif"/>
                <w:sz w:val="28"/>
                <w:szCs w:val="28"/>
              </w:rPr>
              <w:t>начальник ОМС «Управление культуры Каменск-Уральского городского округа»</w:t>
            </w:r>
          </w:p>
        </w:tc>
      </w:tr>
      <w:tr w:rsidR="001D4759" w:rsidRPr="00AA6AEF" w:rsidTr="005A061F">
        <w:trPr>
          <w:jc w:val="center"/>
        </w:trPr>
        <w:tc>
          <w:tcPr>
            <w:tcW w:w="915" w:type="dxa"/>
          </w:tcPr>
          <w:p w:rsidR="001D4759" w:rsidRPr="00AA6AEF" w:rsidRDefault="001D4759" w:rsidP="00F116A5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1D4759" w:rsidRPr="00FB6297" w:rsidRDefault="001D4759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6297">
              <w:rPr>
                <w:rFonts w:ascii="Liberation Serif" w:hAnsi="Liberation Serif"/>
                <w:sz w:val="28"/>
                <w:szCs w:val="28"/>
              </w:rPr>
              <w:t xml:space="preserve">Козлова </w:t>
            </w:r>
            <w:r w:rsidRPr="00FB6297">
              <w:rPr>
                <w:rFonts w:ascii="Liberation Serif" w:hAnsi="Liberation Serif"/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333" w:type="dxa"/>
          </w:tcPr>
          <w:p w:rsidR="001D4759" w:rsidRPr="00FB6297" w:rsidRDefault="001D4759" w:rsidP="00312E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6297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D4759" w:rsidRPr="00FB6297" w:rsidRDefault="00B961DC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  <w:r w:rsidR="001D4759" w:rsidRPr="00FB6297">
              <w:rPr>
                <w:rFonts w:ascii="Liberation Serif" w:hAnsi="Liberation Serif"/>
                <w:sz w:val="28"/>
                <w:szCs w:val="28"/>
              </w:rPr>
              <w:t xml:space="preserve"> МКУ «Санитарно-технологическая пищевая лаборатория города Каменска-Уральского»</w:t>
            </w:r>
          </w:p>
        </w:tc>
      </w:tr>
      <w:tr w:rsidR="001D4759" w:rsidRPr="00AA6AEF" w:rsidTr="005A061F">
        <w:trPr>
          <w:jc w:val="center"/>
        </w:trPr>
        <w:tc>
          <w:tcPr>
            <w:tcW w:w="915" w:type="dxa"/>
          </w:tcPr>
          <w:p w:rsidR="001D4759" w:rsidRPr="006C3A25" w:rsidRDefault="001D4759" w:rsidP="00F116A5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1D4759" w:rsidRPr="006C3A25" w:rsidRDefault="001D4759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C3A25">
              <w:rPr>
                <w:rFonts w:ascii="Liberation Serif" w:hAnsi="Liberation Serif"/>
                <w:sz w:val="28"/>
                <w:szCs w:val="28"/>
              </w:rPr>
              <w:t>Козлова Светлана Валерьевна</w:t>
            </w:r>
          </w:p>
        </w:tc>
        <w:tc>
          <w:tcPr>
            <w:tcW w:w="333" w:type="dxa"/>
          </w:tcPr>
          <w:p w:rsidR="001D4759" w:rsidRPr="006C3A25" w:rsidRDefault="001D4759" w:rsidP="00312E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A25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1D4759" w:rsidRPr="006C3A25" w:rsidRDefault="001D4759" w:rsidP="001D4759">
            <w:pPr>
              <w:ind w:left="19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C3A25">
              <w:rPr>
                <w:rFonts w:ascii="Liberation Serif" w:hAnsi="Liberation Serif"/>
                <w:sz w:val="28"/>
                <w:szCs w:val="28"/>
              </w:rPr>
              <w:t xml:space="preserve">старший инспектор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группы организации охраны объектов, подлежащих обязательной охране, </w:t>
            </w:r>
            <w:r w:rsidRPr="006C3A25">
              <w:rPr>
                <w:rFonts w:ascii="Liberation Serif" w:hAnsi="Liberation Serif"/>
                <w:sz w:val="28"/>
                <w:szCs w:val="28"/>
              </w:rPr>
              <w:t>Каменск-Уральского ОВО – филиала ФГКУ «УВО ВНГ России по Свердловской области» (по согласованию)</w:t>
            </w:r>
          </w:p>
        </w:tc>
      </w:tr>
      <w:tr w:rsidR="00B961DC" w:rsidRPr="00AA6AEF" w:rsidTr="005A061F">
        <w:trPr>
          <w:jc w:val="center"/>
        </w:trPr>
        <w:tc>
          <w:tcPr>
            <w:tcW w:w="915" w:type="dxa"/>
          </w:tcPr>
          <w:p w:rsidR="00B961DC" w:rsidRPr="006C3A25" w:rsidRDefault="00B961DC" w:rsidP="00F116A5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B961DC" w:rsidRPr="003A3977" w:rsidRDefault="00B961DC" w:rsidP="00A50CA7">
            <w:pPr>
              <w:ind w:left="-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Коскевич Екатерина Алексеевна</w:t>
            </w:r>
          </w:p>
        </w:tc>
        <w:tc>
          <w:tcPr>
            <w:tcW w:w="333" w:type="dxa"/>
          </w:tcPr>
          <w:p w:rsidR="00B961DC" w:rsidRPr="003A3977" w:rsidRDefault="00B961DC" w:rsidP="00A50C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3977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B961DC" w:rsidRPr="003A3977" w:rsidRDefault="00C83DB4" w:rsidP="00A9016F">
            <w:pPr>
              <w:ind w:left="44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врач</w:t>
            </w:r>
            <w:r w:rsidR="00A9016F" w:rsidRPr="003A397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961DC" w:rsidRPr="003A3977">
              <w:rPr>
                <w:rFonts w:ascii="Liberation Serif" w:hAnsi="Liberation Serif"/>
                <w:sz w:val="28"/>
                <w:szCs w:val="28"/>
              </w:rPr>
              <w:t xml:space="preserve">ГАУЗ СО «ДГБ </w:t>
            </w:r>
            <w:r w:rsidR="00A9016F">
              <w:rPr>
                <w:rFonts w:ascii="Liberation Serif" w:hAnsi="Liberation Serif"/>
                <w:sz w:val="28"/>
                <w:szCs w:val="28"/>
              </w:rPr>
              <w:br/>
            </w:r>
            <w:r w:rsidR="00B961DC" w:rsidRPr="003A3977">
              <w:rPr>
                <w:rFonts w:ascii="Liberation Serif" w:hAnsi="Liberation Serif"/>
                <w:sz w:val="28"/>
                <w:szCs w:val="28"/>
              </w:rPr>
              <w:t>г</w:t>
            </w:r>
            <w:r w:rsidR="00B961DC">
              <w:rPr>
                <w:rFonts w:ascii="Liberation Serif" w:hAnsi="Liberation Serif"/>
                <w:sz w:val="28"/>
                <w:szCs w:val="28"/>
              </w:rPr>
              <w:t>.</w:t>
            </w:r>
            <w:r w:rsidR="00B961DC" w:rsidRPr="003A3977">
              <w:rPr>
                <w:rFonts w:ascii="Liberation Serif" w:hAnsi="Liberation Serif"/>
                <w:sz w:val="28"/>
                <w:szCs w:val="28"/>
              </w:rPr>
              <w:t xml:space="preserve"> Каменск-Уральский» (по согласованию)</w:t>
            </w:r>
          </w:p>
        </w:tc>
      </w:tr>
      <w:tr w:rsidR="00B961DC" w:rsidRPr="00AA6AEF" w:rsidTr="005A061F">
        <w:trPr>
          <w:jc w:val="center"/>
        </w:trPr>
        <w:tc>
          <w:tcPr>
            <w:tcW w:w="915" w:type="dxa"/>
          </w:tcPr>
          <w:p w:rsidR="00B961DC" w:rsidRPr="006C3A25" w:rsidRDefault="00B961DC" w:rsidP="00F116A5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B961DC" w:rsidRDefault="00B961DC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Кузьмина </w:t>
            </w:r>
          </w:p>
          <w:p w:rsidR="00B961DC" w:rsidRPr="00FB6297" w:rsidRDefault="00B961DC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Ольга Витальевна</w:t>
            </w:r>
          </w:p>
        </w:tc>
        <w:tc>
          <w:tcPr>
            <w:tcW w:w="333" w:type="dxa"/>
          </w:tcPr>
          <w:p w:rsidR="00B961DC" w:rsidRPr="00FB6297" w:rsidRDefault="00B961DC" w:rsidP="00312E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6297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B961DC" w:rsidRPr="00FB6297" w:rsidRDefault="00B961DC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6297">
              <w:rPr>
                <w:rFonts w:ascii="Liberation Serif" w:hAnsi="Liberation Serif"/>
                <w:sz w:val="28"/>
                <w:szCs w:val="28"/>
              </w:rPr>
              <w:t>председатель территориальной комиссии Красногорского района города Каменска-Уральского по делам несовершеннолетних и защите их прав (по согласованию)</w:t>
            </w:r>
          </w:p>
        </w:tc>
      </w:tr>
      <w:tr w:rsidR="00B961DC" w:rsidRPr="00AA6AEF" w:rsidTr="005A061F">
        <w:trPr>
          <w:jc w:val="center"/>
        </w:trPr>
        <w:tc>
          <w:tcPr>
            <w:tcW w:w="915" w:type="dxa"/>
          </w:tcPr>
          <w:p w:rsidR="00B961DC" w:rsidRPr="00AA6AEF" w:rsidRDefault="00B961DC" w:rsidP="00F116A5">
            <w:pPr>
              <w:pStyle w:val="a7"/>
              <w:numPr>
                <w:ilvl w:val="0"/>
                <w:numId w:val="2"/>
              </w:numPr>
              <w:spacing w:before="60" w:after="60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B961DC" w:rsidRPr="00A37488" w:rsidRDefault="00B961DC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37488">
              <w:rPr>
                <w:rFonts w:ascii="Liberation Serif" w:hAnsi="Liberation Serif"/>
                <w:sz w:val="28"/>
                <w:szCs w:val="28"/>
              </w:rPr>
              <w:t xml:space="preserve">Кутузова </w:t>
            </w:r>
            <w:r w:rsidRPr="00A37488">
              <w:rPr>
                <w:rFonts w:ascii="Liberation Serif" w:hAnsi="Liberation Serif"/>
                <w:sz w:val="28"/>
                <w:szCs w:val="28"/>
              </w:rPr>
              <w:br/>
              <w:t>Галина Валерьевна</w:t>
            </w:r>
          </w:p>
        </w:tc>
        <w:tc>
          <w:tcPr>
            <w:tcW w:w="333" w:type="dxa"/>
          </w:tcPr>
          <w:p w:rsidR="00B961DC" w:rsidRPr="00A37488" w:rsidRDefault="00B961DC" w:rsidP="00312E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7488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B961DC" w:rsidRPr="00A37488" w:rsidRDefault="00B961DC" w:rsidP="007479F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37488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A37488">
              <w:rPr>
                <w:rFonts w:ascii="Liberation Serif" w:hAnsi="Liberation Serif"/>
                <w:sz w:val="28"/>
                <w:szCs w:val="28"/>
              </w:rPr>
              <w:t>оординационного Совета профсоюз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ных организаций Каменск-Уральского городского округа </w:t>
            </w:r>
            <w:r w:rsidRPr="00A37488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7460DE" w:rsidRPr="00AA6AEF" w:rsidTr="005A061F">
        <w:trPr>
          <w:jc w:val="center"/>
        </w:trPr>
        <w:tc>
          <w:tcPr>
            <w:tcW w:w="915" w:type="dxa"/>
          </w:tcPr>
          <w:p w:rsidR="007460DE" w:rsidRPr="00AA6AEF" w:rsidRDefault="007460DE" w:rsidP="00F116A5">
            <w:pPr>
              <w:pStyle w:val="a7"/>
              <w:numPr>
                <w:ilvl w:val="0"/>
                <w:numId w:val="2"/>
              </w:numPr>
              <w:spacing w:before="60" w:after="60"/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7460DE" w:rsidRPr="00E84C0B" w:rsidRDefault="007460DE" w:rsidP="00D0522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Манженко Татьяна Анатольевна</w:t>
            </w:r>
          </w:p>
        </w:tc>
        <w:tc>
          <w:tcPr>
            <w:tcW w:w="333" w:type="dxa"/>
          </w:tcPr>
          <w:p w:rsidR="007460DE" w:rsidRPr="00E84C0B" w:rsidRDefault="007460DE" w:rsidP="00D052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4C0B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7460DE" w:rsidRPr="00E84C0B" w:rsidRDefault="007460DE" w:rsidP="00D0522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</w:t>
            </w:r>
            <w:r w:rsidRPr="00E84C0B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E84C0B">
              <w:rPr>
                <w:rFonts w:ascii="Liberation Serif" w:hAnsi="Liberation Serif"/>
                <w:sz w:val="28"/>
                <w:szCs w:val="28"/>
              </w:rPr>
              <w:t xml:space="preserve"> ОУУП и ПДН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начальник отделения по делам несовершеннолетних </w:t>
            </w:r>
            <w:r w:rsidRPr="00E84C0B">
              <w:rPr>
                <w:rFonts w:ascii="Liberation Serif" w:hAnsi="Liberation Serif"/>
                <w:sz w:val="28"/>
                <w:szCs w:val="28"/>
              </w:rPr>
              <w:t xml:space="preserve"> ОУУП и ПДН МО МВД России «Каменск-Уральский» (по согласованию)</w:t>
            </w:r>
          </w:p>
        </w:tc>
      </w:tr>
      <w:tr w:rsidR="007460DE" w:rsidRPr="00AA6AEF" w:rsidTr="005A061F">
        <w:trPr>
          <w:jc w:val="center"/>
        </w:trPr>
        <w:tc>
          <w:tcPr>
            <w:tcW w:w="915" w:type="dxa"/>
          </w:tcPr>
          <w:p w:rsidR="007460DE" w:rsidRPr="00AA6AEF" w:rsidRDefault="007460DE" w:rsidP="00F116A5">
            <w:pPr>
              <w:pStyle w:val="a7"/>
              <w:numPr>
                <w:ilvl w:val="0"/>
                <w:numId w:val="2"/>
              </w:numPr>
              <w:spacing w:before="60" w:after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13" w:type="dxa"/>
          </w:tcPr>
          <w:p w:rsidR="007460DE" w:rsidRPr="00FA1ED1" w:rsidRDefault="007460DE" w:rsidP="00312E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A1ED1">
              <w:rPr>
                <w:rFonts w:ascii="Liberation Serif" w:hAnsi="Liberation Serif"/>
                <w:sz w:val="28"/>
                <w:szCs w:val="28"/>
              </w:rPr>
              <w:t xml:space="preserve">Фефилов </w:t>
            </w:r>
            <w:r w:rsidRPr="00FA1ED1">
              <w:rPr>
                <w:rFonts w:ascii="Liberation Serif" w:hAnsi="Liberation Serif"/>
                <w:sz w:val="28"/>
                <w:szCs w:val="28"/>
              </w:rPr>
              <w:br/>
              <w:t>Сергей Анатольевич</w:t>
            </w:r>
          </w:p>
        </w:tc>
        <w:tc>
          <w:tcPr>
            <w:tcW w:w="333" w:type="dxa"/>
          </w:tcPr>
          <w:p w:rsidR="007460DE" w:rsidRPr="00FA1ED1" w:rsidRDefault="007460DE" w:rsidP="00312E9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A1ED1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7460DE" w:rsidRPr="00FA1ED1" w:rsidRDefault="007460DE" w:rsidP="005A061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A1ED1">
              <w:rPr>
                <w:rFonts w:ascii="Liberation Serif" w:hAnsi="Liberation Serif"/>
                <w:sz w:val="28"/>
                <w:szCs w:val="28"/>
              </w:rPr>
              <w:t>главный государственный санитарный врач в городе Каменск-Уральский, Каменском районе, Сухоложском и Богдановичском районах (по согласованию)</w:t>
            </w:r>
          </w:p>
        </w:tc>
      </w:tr>
    </w:tbl>
    <w:p w:rsidR="001B25BD" w:rsidRPr="00AA6AEF" w:rsidRDefault="001B25BD" w:rsidP="001B25BD">
      <w:pPr>
        <w:spacing w:after="200" w:line="276" w:lineRule="auto"/>
        <w:rPr>
          <w:rFonts w:ascii="Liberation Serif" w:hAnsi="Liberation Serif"/>
          <w:sz w:val="28"/>
          <w:szCs w:val="28"/>
          <w:lang w:eastAsia="en-US"/>
        </w:rPr>
      </w:pPr>
    </w:p>
    <w:p w:rsidR="001B25BD" w:rsidRPr="00AA6AEF" w:rsidRDefault="001B25BD" w:rsidP="001B25BD">
      <w:pPr>
        <w:spacing w:after="200" w:line="276" w:lineRule="auto"/>
        <w:rPr>
          <w:rFonts w:ascii="Liberation Serif" w:hAnsi="Liberation Serif"/>
          <w:sz w:val="28"/>
          <w:szCs w:val="28"/>
          <w:lang w:eastAsia="en-US"/>
        </w:rPr>
      </w:pPr>
      <w:r w:rsidRPr="00AA6AEF">
        <w:rPr>
          <w:rFonts w:ascii="Liberation Serif" w:hAnsi="Liberation Serif"/>
          <w:sz w:val="28"/>
          <w:szCs w:val="28"/>
        </w:rPr>
        <w:br w:type="page"/>
      </w:r>
    </w:p>
    <w:p w:rsidR="00AA6AEF" w:rsidRPr="0089428A" w:rsidRDefault="00AA6AEF" w:rsidP="00AA6AEF">
      <w:pPr>
        <w:ind w:left="5670"/>
        <w:rPr>
          <w:rFonts w:ascii="Liberation Serif" w:hAnsi="Liberation Serif"/>
          <w:sz w:val="28"/>
          <w:szCs w:val="28"/>
        </w:rPr>
      </w:pPr>
      <w:r w:rsidRPr="0089428A">
        <w:rPr>
          <w:rFonts w:ascii="Liberation Serif" w:hAnsi="Liberation Serif"/>
          <w:sz w:val="28"/>
          <w:szCs w:val="28"/>
        </w:rPr>
        <w:lastRenderedPageBreak/>
        <w:t>УТВЕРЖДЕН</w:t>
      </w:r>
      <w:r>
        <w:rPr>
          <w:rFonts w:ascii="Liberation Serif" w:hAnsi="Liberation Serif"/>
          <w:sz w:val="28"/>
          <w:szCs w:val="28"/>
        </w:rPr>
        <w:t>Ы</w:t>
      </w:r>
    </w:p>
    <w:p w:rsidR="00C83DB4" w:rsidRPr="0089428A" w:rsidRDefault="00AA6AEF" w:rsidP="00C83DB4">
      <w:pPr>
        <w:ind w:left="5670"/>
        <w:rPr>
          <w:rFonts w:ascii="Liberation Serif" w:hAnsi="Liberation Serif"/>
          <w:sz w:val="28"/>
          <w:szCs w:val="28"/>
        </w:rPr>
      </w:pPr>
      <w:r w:rsidRPr="0089428A">
        <w:rPr>
          <w:rFonts w:ascii="Liberation Serif" w:hAnsi="Liberation Serif"/>
          <w:sz w:val="28"/>
          <w:szCs w:val="28"/>
        </w:rPr>
        <w:t>постановлением Администрации 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</w:t>
      </w:r>
      <w:r w:rsidR="00C83DB4">
        <w:rPr>
          <w:rFonts w:ascii="Liberation Serif" w:hAnsi="Liberation Serif"/>
          <w:sz w:val="28"/>
          <w:szCs w:val="28"/>
        </w:rPr>
        <w:t xml:space="preserve">округа </w:t>
      </w:r>
      <w:r w:rsidR="001B294A" w:rsidRPr="001B294A">
        <w:rPr>
          <w:rFonts w:ascii="Liberation Serif" w:hAnsi="Liberation Serif"/>
          <w:sz w:val="28"/>
          <w:szCs w:val="28"/>
        </w:rPr>
        <w:t>от 05.02.2024 № 75</w:t>
      </w:r>
    </w:p>
    <w:p w:rsidR="00C83DB4" w:rsidRPr="0089428A" w:rsidRDefault="00C83DB4" w:rsidP="00C83DB4">
      <w:pPr>
        <w:pStyle w:val="4"/>
        <w:spacing w:before="0"/>
        <w:ind w:left="5670"/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9428A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«Об организации отдыха и </w:t>
      </w:r>
    </w:p>
    <w:p w:rsidR="001B25BD" w:rsidRPr="00AA6AEF" w:rsidRDefault="00C83DB4" w:rsidP="00C83DB4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89428A">
        <w:rPr>
          <w:rFonts w:ascii="Liberation Serif" w:hAnsi="Liberation Serif"/>
          <w:sz w:val="28"/>
          <w:szCs w:val="28"/>
        </w:rPr>
        <w:t>здоровления</w:t>
      </w:r>
      <w:r>
        <w:rPr>
          <w:rFonts w:ascii="Liberation Serif" w:hAnsi="Liberation Serif"/>
          <w:sz w:val="28"/>
          <w:szCs w:val="28"/>
        </w:rPr>
        <w:t xml:space="preserve"> детей</w:t>
      </w:r>
      <w:r w:rsidRPr="0089428A">
        <w:rPr>
          <w:rFonts w:ascii="Liberation Serif" w:hAnsi="Liberation Serif"/>
          <w:sz w:val="28"/>
          <w:szCs w:val="28"/>
        </w:rPr>
        <w:t xml:space="preserve"> в 202</w:t>
      </w:r>
      <w:r w:rsidRPr="00C83DB4">
        <w:rPr>
          <w:rFonts w:ascii="Liberation Serif" w:hAnsi="Liberation Serif"/>
          <w:sz w:val="28"/>
          <w:szCs w:val="28"/>
        </w:rPr>
        <w:t>4</w:t>
      </w:r>
      <w:r w:rsidRPr="0089428A">
        <w:rPr>
          <w:rFonts w:ascii="Liberation Serif" w:hAnsi="Liberation Serif"/>
          <w:sz w:val="28"/>
          <w:szCs w:val="28"/>
        </w:rPr>
        <w:t xml:space="preserve"> году»</w:t>
      </w:r>
    </w:p>
    <w:p w:rsidR="001B25BD" w:rsidRPr="00AA6AEF" w:rsidRDefault="001B25BD" w:rsidP="001B25BD">
      <w:pPr>
        <w:ind w:left="2832" w:firstLine="2271"/>
        <w:rPr>
          <w:rFonts w:ascii="Liberation Serif" w:hAnsi="Liberation Serif"/>
          <w:b/>
          <w:sz w:val="28"/>
          <w:szCs w:val="28"/>
        </w:rPr>
      </w:pPr>
    </w:p>
    <w:p w:rsidR="001B25BD" w:rsidRDefault="001B25BD" w:rsidP="001B25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A33C1" w:rsidRDefault="008A33C1" w:rsidP="001B25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575B7" w:rsidRPr="00AA6AEF" w:rsidRDefault="00E575B7" w:rsidP="001B25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B25BD" w:rsidRPr="00AA6AEF" w:rsidRDefault="001B25BD" w:rsidP="001B25BD">
      <w:pPr>
        <w:jc w:val="center"/>
        <w:rPr>
          <w:rFonts w:ascii="Liberation Serif" w:hAnsi="Liberation Serif"/>
          <w:b/>
          <w:sz w:val="28"/>
          <w:szCs w:val="28"/>
        </w:rPr>
      </w:pPr>
      <w:r w:rsidRPr="00AA6AEF">
        <w:rPr>
          <w:rFonts w:ascii="Liberation Serif" w:hAnsi="Liberation Serif"/>
          <w:b/>
          <w:sz w:val="28"/>
          <w:szCs w:val="28"/>
        </w:rPr>
        <w:t xml:space="preserve">Целевые показатели охвата отдыхом и оздоровлением детей и подростков </w:t>
      </w:r>
    </w:p>
    <w:p w:rsidR="001B25BD" w:rsidRPr="00AA6AEF" w:rsidRDefault="001B25BD" w:rsidP="001B25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A6AEF">
        <w:rPr>
          <w:rFonts w:ascii="Liberation Serif" w:hAnsi="Liberation Serif"/>
          <w:b/>
          <w:sz w:val="28"/>
          <w:szCs w:val="28"/>
        </w:rPr>
        <w:t>в период проведения оздоровительной кампании 202</w:t>
      </w:r>
      <w:r w:rsidR="00526FCC">
        <w:rPr>
          <w:rFonts w:ascii="Liberation Serif" w:hAnsi="Liberation Serif"/>
          <w:b/>
          <w:sz w:val="28"/>
          <w:szCs w:val="28"/>
        </w:rPr>
        <w:t>4</w:t>
      </w:r>
      <w:r w:rsidRPr="00AA6AEF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1B25BD" w:rsidRPr="00AA6AEF" w:rsidRDefault="001B25BD" w:rsidP="001B25BD">
      <w:pPr>
        <w:rPr>
          <w:rFonts w:ascii="Liberation Serif" w:hAnsi="Liberation Serif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262"/>
        <w:gridCol w:w="3544"/>
      </w:tblGrid>
      <w:tr w:rsidR="00E575B7" w:rsidRPr="00AA6AEF" w:rsidTr="008A33C1">
        <w:trPr>
          <w:trHeight w:val="2264"/>
          <w:tblHeader/>
        </w:trPr>
        <w:tc>
          <w:tcPr>
            <w:tcW w:w="658" w:type="dxa"/>
            <w:vAlign w:val="center"/>
          </w:tcPr>
          <w:p w:rsidR="00E575B7" w:rsidRPr="00AA6AEF" w:rsidRDefault="00E575B7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62" w:type="dxa"/>
            <w:vAlign w:val="center"/>
          </w:tcPr>
          <w:p w:rsidR="00E575B7" w:rsidRPr="00AA6AEF" w:rsidRDefault="00E575B7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Вид оздоровительной организации</w:t>
            </w:r>
          </w:p>
        </w:tc>
        <w:tc>
          <w:tcPr>
            <w:tcW w:w="3544" w:type="dxa"/>
            <w:vAlign w:val="center"/>
          </w:tcPr>
          <w:p w:rsidR="00E575B7" w:rsidRPr="00AA6AEF" w:rsidRDefault="00E575B7" w:rsidP="00F139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Целевой показатель охвата отдыхом и оздоровлением детей</w:t>
            </w:r>
            <w:r w:rsidR="00F1393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за счет всех источников финансирования, всего человек,</w:t>
            </w:r>
            <w:r w:rsidR="008A33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не менее</w:t>
            </w:r>
          </w:p>
        </w:tc>
      </w:tr>
      <w:tr w:rsidR="00E575B7" w:rsidRPr="00AA6AEF" w:rsidTr="008A33C1">
        <w:tc>
          <w:tcPr>
            <w:tcW w:w="658" w:type="dxa"/>
          </w:tcPr>
          <w:p w:rsidR="00E575B7" w:rsidRPr="00AA6AEF" w:rsidRDefault="00E575B7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262" w:type="dxa"/>
            <w:vAlign w:val="center"/>
          </w:tcPr>
          <w:p w:rsidR="00E575B7" w:rsidRPr="00AA6AEF" w:rsidRDefault="00E575B7" w:rsidP="00DD0C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 xml:space="preserve">Санатории, санаторно-оздоровительные лагеря круглогодичного действия для детей, имеющих заключение учреждений здравоохранения о наличии медицинских показаний для санаторно-курортного лечения или оздоровления, в том числе: </w:t>
            </w:r>
          </w:p>
        </w:tc>
        <w:tc>
          <w:tcPr>
            <w:tcW w:w="3544" w:type="dxa"/>
          </w:tcPr>
          <w:p w:rsidR="00E575B7" w:rsidRPr="00555996" w:rsidRDefault="00E575B7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5996">
              <w:rPr>
                <w:rFonts w:ascii="Liberation Serif" w:hAnsi="Liberation Serif"/>
                <w:sz w:val="28"/>
                <w:szCs w:val="28"/>
              </w:rPr>
              <w:t>900</w:t>
            </w:r>
          </w:p>
        </w:tc>
      </w:tr>
      <w:tr w:rsidR="00E575B7" w:rsidRPr="00AA6AEF" w:rsidTr="008A33C1">
        <w:tc>
          <w:tcPr>
            <w:tcW w:w="658" w:type="dxa"/>
          </w:tcPr>
          <w:p w:rsidR="00E575B7" w:rsidRPr="00AA6AEF" w:rsidRDefault="00E575B7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5262" w:type="dxa"/>
            <w:vAlign w:val="center"/>
          </w:tcPr>
          <w:p w:rsidR="00E575B7" w:rsidRPr="00AA6AEF" w:rsidRDefault="00927F7E" w:rsidP="00DD0C88">
            <w:pPr>
              <w:ind w:left="3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 xml:space="preserve">ОМС «Управление образования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575B7" w:rsidRPr="00555996" w:rsidRDefault="00927F7E" w:rsidP="00AD7F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788</w:t>
            </w:r>
          </w:p>
        </w:tc>
      </w:tr>
      <w:tr w:rsidR="00927F7E" w:rsidRPr="00AA6AEF" w:rsidTr="008A33C1">
        <w:tc>
          <w:tcPr>
            <w:tcW w:w="658" w:type="dxa"/>
          </w:tcPr>
          <w:p w:rsidR="00927F7E" w:rsidRPr="00AA6AEF" w:rsidRDefault="00927F7E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</w:p>
        </w:tc>
        <w:tc>
          <w:tcPr>
            <w:tcW w:w="5262" w:type="dxa"/>
            <w:vAlign w:val="center"/>
          </w:tcPr>
          <w:p w:rsidR="00927F7E" w:rsidRPr="00AA6AEF" w:rsidRDefault="00927F7E" w:rsidP="00927F7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анаторно-курортные организации, расположенные на побережье Черного моря, в рамках проекта «Поезд здоровья»</w:t>
            </w:r>
          </w:p>
        </w:tc>
        <w:tc>
          <w:tcPr>
            <w:tcW w:w="3544" w:type="dxa"/>
          </w:tcPr>
          <w:p w:rsidR="00927F7E" w:rsidRDefault="00927F7E" w:rsidP="00AD7F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</w:tr>
      <w:tr w:rsidR="00E575B7" w:rsidRPr="00AA6AEF" w:rsidTr="008A33C1">
        <w:tc>
          <w:tcPr>
            <w:tcW w:w="658" w:type="dxa"/>
          </w:tcPr>
          <w:p w:rsidR="00E575B7" w:rsidRPr="00AA6AEF" w:rsidRDefault="00927F7E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E575B7" w:rsidRPr="00AA6AE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262" w:type="dxa"/>
            <w:vAlign w:val="center"/>
          </w:tcPr>
          <w:p w:rsidR="00E575B7" w:rsidRPr="00AA6AEF" w:rsidRDefault="00E575B7" w:rsidP="00DD0C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Лагеря дневного пребывания, в том числе:</w:t>
            </w:r>
          </w:p>
        </w:tc>
        <w:tc>
          <w:tcPr>
            <w:tcW w:w="3544" w:type="dxa"/>
          </w:tcPr>
          <w:p w:rsidR="00E575B7" w:rsidRPr="00013FDC" w:rsidRDefault="00E575B7" w:rsidP="00013F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3FDC">
              <w:rPr>
                <w:rFonts w:ascii="Liberation Serif" w:hAnsi="Liberation Serif"/>
                <w:sz w:val="28"/>
                <w:szCs w:val="28"/>
              </w:rPr>
              <w:t>3</w:t>
            </w:r>
            <w:r w:rsidR="00013FDC" w:rsidRPr="00013FDC">
              <w:rPr>
                <w:rFonts w:ascii="Liberation Serif" w:hAnsi="Liberation Serif"/>
                <w:sz w:val="28"/>
                <w:szCs w:val="28"/>
              </w:rPr>
              <w:t>500</w:t>
            </w:r>
          </w:p>
        </w:tc>
      </w:tr>
      <w:tr w:rsidR="00E575B7" w:rsidRPr="00AA6AEF" w:rsidTr="008A33C1">
        <w:tc>
          <w:tcPr>
            <w:tcW w:w="658" w:type="dxa"/>
          </w:tcPr>
          <w:p w:rsidR="00E575B7" w:rsidRPr="00AA6AEF" w:rsidRDefault="00927F7E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E575B7" w:rsidRPr="00AA6AEF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5262" w:type="dxa"/>
            <w:vAlign w:val="center"/>
          </w:tcPr>
          <w:p w:rsidR="00E575B7" w:rsidRPr="00AA6AEF" w:rsidRDefault="00E575B7" w:rsidP="00DD0C88">
            <w:pPr>
              <w:ind w:left="3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 xml:space="preserve">ОМС «Управление образования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»;</w:t>
            </w:r>
          </w:p>
        </w:tc>
        <w:tc>
          <w:tcPr>
            <w:tcW w:w="3544" w:type="dxa"/>
          </w:tcPr>
          <w:p w:rsidR="00E575B7" w:rsidRPr="00013FDC" w:rsidRDefault="00E575B7" w:rsidP="00013FD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3FDC">
              <w:rPr>
                <w:rFonts w:ascii="Liberation Serif" w:hAnsi="Liberation Serif"/>
                <w:sz w:val="28"/>
                <w:szCs w:val="28"/>
              </w:rPr>
              <w:t>3</w:t>
            </w:r>
            <w:r w:rsidR="00A9434A" w:rsidRPr="00013FDC">
              <w:rPr>
                <w:rFonts w:ascii="Liberation Serif" w:hAnsi="Liberation Serif"/>
                <w:sz w:val="28"/>
                <w:szCs w:val="28"/>
              </w:rPr>
              <w:t>1</w:t>
            </w:r>
            <w:r w:rsidR="00013FDC" w:rsidRPr="00013FDC">
              <w:rPr>
                <w:rFonts w:ascii="Liberation Serif" w:hAnsi="Liberation Serif"/>
                <w:sz w:val="28"/>
                <w:szCs w:val="28"/>
              </w:rPr>
              <w:t>47</w:t>
            </w:r>
          </w:p>
        </w:tc>
      </w:tr>
      <w:tr w:rsidR="00E575B7" w:rsidRPr="00AA6AEF" w:rsidTr="008A33C1">
        <w:tc>
          <w:tcPr>
            <w:tcW w:w="658" w:type="dxa"/>
          </w:tcPr>
          <w:p w:rsidR="00E575B7" w:rsidRPr="00AA6AEF" w:rsidRDefault="00927F7E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E575B7" w:rsidRPr="00AA6AEF">
              <w:rPr>
                <w:rFonts w:ascii="Liberation Serif" w:hAnsi="Liberation Serif"/>
                <w:sz w:val="28"/>
                <w:szCs w:val="28"/>
              </w:rPr>
              <w:t>.2.</w:t>
            </w:r>
          </w:p>
        </w:tc>
        <w:tc>
          <w:tcPr>
            <w:tcW w:w="5262" w:type="dxa"/>
            <w:vAlign w:val="center"/>
          </w:tcPr>
          <w:p w:rsidR="00E575B7" w:rsidRPr="00AA6AEF" w:rsidRDefault="00E575B7" w:rsidP="00DD0C88">
            <w:pPr>
              <w:ind w:left="3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 xml:space="preserve">ОМС «Управление по физической культуре и спорту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»;</w:t>
            </w:r>
          </w:p>
        </w:tc>
        <w:tc>
          <w:tcPr>
            <w:tcW w:w="3544" w:type="dxa"/>
          </w:tcPr>
          <w:p w:rsidR="00E575B7" w:rsidRPr="00013FDC" w:rsidRDefault="00013FDC" w:rsidP="00A901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13FDC">
              <w:rPr>
                <w:rFonts w:ascii="Liberation Serif" w:hAnsi="Liberation Serif"/>
                <w:sz w:val="28"/>
                <w:szCs w:val="28"/>
              </w:rPr>
              <w:t>273</w:t>
            </w:r>
          </w:p>
        </w:tc>
      </w:tr>
      <w:tr w:rsidR="00E575B7" w:rsidRPr="00AA6AEF" w:rsidTr="008A33C1">
        <w:tc>
          <w:tcPr>
            <w:tcW w:w="658" w:type="dxa"/>
          </w:tcPr>
          <w:p w:rsidR="00E575B7" w:rsidRPr="00AA6AEF" w:rsidRDefault="00927F7E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E575B7" w:rsidRPr="00AA6AEF">
              <w:rPr>
                <w:rFonts w:ascii="Liberation Serif" w:hAnsi="Liberation Serif"/>
                <w:sz w:val="28"/>
                <w:szCs w:val="28"/>
              </w:rPr>
              <w:t>.3.</w:t>
            </w:r>
          </w:p>
        </w:tc>
        <w:tc>
          <w:tcPr>
            <w:tcW w:w="5262" w:type="dxa"/>
            <w:vAlign w:val="center"/>
          </w:tcPr>
          <w:p w:rsidR="00E575B7" w:rsidRPr="00AA6AEF" w:rsidRDefault="00E575B7" w:rsidP="00DD0C88">
            <w:pPr>
              <w:ind w:left="3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 xml:space="preserve">ОМС «Управление культуры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E575B7" w:rsidRPr="008A33C1" w:rsidRDefault="00CD78B4" w:rsidP="00F116A5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CD78B4">
              <w:rPr>
                <w:rFonts w:ascii="Liberation Serif" w:hAnsi="Liberation Serif"/>
                <w:sz w:val="28"/>
                <w:szCs w:val="28"/>
              </w:rPr>
              <w:t>8</w:t>
            </w:r>
            <w:r w:rsidR="00E575B7" w:rsidRPr="00CD78B4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E575B7" w:rsidRPr="00AA6AEF" w:rsidTr="008A33C1">
        <w:trPr>
          <w:trHeight w:val="1942"/>
          <w:tblHeader/>
        </w:trPr>
        <w:tc>
          <w:tcPr>
            <w:tcW w:w="658" w:type="dxa"/>
            <w:vAlign w:val="center"/>
          </w:tcPr>
          <w:p w:rsidR="00E575B7" w:rsidRPr="00AA6AEF" w:rsidRDefault="00E575B7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</w:rPr>
              <w:lastRenderedPageBreak/>
              <w:br w:type="page"/>
            </w:r>
          </w:p>
        </w:tc>
        <w:tc>
          <w:tcPr>
            <w:tcW w:w="5262" w:type="dxa"/>
            <w:vAlign w:val="center"/>
          </w:tcPr>
          <w:p w:rsidR="00E575B7" w:rsidRPr="00AA6AEF" w:rsidRDefault="00E575B7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Вид оздоровительной организации</w:t>
            </w:r>
          </w:p>
        </w:tc>
        <w:tc>
          <w:tcPr>
            <w:tcW w:w="3544" w:type="dxa"/>
            <w:vAlign w:val="center"/>
          </w:tcPr>
          <w:p w:rsidR="00E575B7" w:rsidRPr="00555996" w:rsidRDefault="00E575B7" w:rsidP="008A33C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55996">
              <w:rPr>
                <w:rFonts w:ascii="Liberation Serif" w:hAnsi="Liberation Serif"/>
                <w:sz w:val="28"/>
                <w:szCs w:val="28"/>
              </w:rPr>
              <w:t>Целевой показатель охвата отдыхом и оздоровлением детей</w:t>
            </w:r>
            <w:r w:rsidR="008A33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55996">
              <w:rPr>
                <w:rFonts w:ascii="Liberation Serif" w:hAnsi="Liberation Serif"/>
                <w:sz w:val="28"/>
                <w:szCs w:val="28"/>
              </w:rPr>
              <w:t>за счет всех источников финансирования, всего человек, не менее</w:t>
            </w:r>
          </w:p>
        </w:tc>
      </w:tr>
      <w:tr w:rsidR="00E575B7" w:rsidRPr="00AA6AEF" w:rsidTr="008A33C1">
        <w:tc>
          <w:tcPr>
            <w:tcW w:w="658" w:type="dxa"/>
          </w:tcPr>
          <w:p w:rsidR="00E575B7" w:rsidRPr="00AA6AEF" w:rsidRDefault="00927F7E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E575B7" w:rsidRPr="00AA6AE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262" w:type="dxa"/>
            <w:vAlign w:val="center"/>
          </w:tcPr>
          <w:p w:rsidR="00E575B7" w:rsidRPr="00AA6AEF" w:rsidRDefault="00E575B7" w:rsidP="00DD0C8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Загородные оздоровительные лагеря, в том числе:</w:t>
            </w:r>
          </w:p>
        </w:tc>
        <w:tc>
          <w:tcPr>
            <w:tcW w:w="3544" w:type="dxa"/>
          </w:tcPr>
          <w:p w:rsidR="00E575B7" w:rsidRPr="00555996" w:rsidRDefault="00467A79" w:rsidP="004A08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3106</w:t>
            </w:r>
          </w:p>
        </w:tc>
      </w:tr>
      <w:tr w:rsidR="00E575B7" w:rsidRPr="00AA6AEF" w:rsidTr="008A33C1">
        <w:tc>
          <w:tcPr>
            <w:tcW w:w="658" w:type="dxa"/>
          </w:tcPr>
          <w:p w:rsidR="00E575B7" w:rsidRPr="00AA6AEF" w:rsidRDefault="00927F7E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E575B7" w:rsidRPr="00AA6AEF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5262" w:type="dxa"/>
            <w:vAlign w:val="center"/>
          </w:tcPr>
          <w:p w:rsidR="00E575B7" w:rsidRPr="00AA6AEF" w:rsidRDefault="00E575B7" w:rsidP="00DD0C88">
            <w:pPr>
              <w:ind w:left="3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 xml:space="preserve">ОМС «Управление образования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»;</w:t>
            </w:r>
          </w:p>
        </w:tc>
        <w:tc>
          <w:tcPr>
            <w:tcW w:w="3544" w:type="dxa"/>
          </w:tcPr>
          <w:p w:rsidR="00E575B7" w:rsidRPr="008A33C1" w:rsidRDefault="007C4AD4" w:rsidP="00A933D9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1500</w:t>
            </w:r>
          </w:p>
        </w:tc>
      </w:tr>
      <w:tr w:rsidR="00E575B7" w:rsidRPr="00AA6AEF" w:rsidTr="008A33C1">
        <w:tc>
          <w:tcPr>
            <w:tcW w:w="658" w:type="dxa"/>
          </w:tcPr>
          <w:p w:rsidR="00E575B7" w:rsidRPr="00AA6AEF" w:rsidRDefault="00927F7E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E575B7" w:rsidRPr="00AA6AEF">
              <w:rPr>
                <w:rFonts w:ascii="Liberation Serif" w:hAnsi="Liberation Serif"/>
                <w:sz w:val="28"/>
                <w:szCs w:val="28"/>
              </w:rPr>
              <w:t>.2.</w:t>
            </w:r>
          </w:p>
        </w:tc>
        <w:tc>
          <w:tcPr>
            <w:tcW w:w="5262" w:type="dxa"/>
            <w:vAlign w:val="center"/>
          </w:tcPr>
          <w:p w:rsidR="00E575B7" w:rsidRPr="00AA6AEF" w:rsidRDefault="00E575B7" w:rsidP="00DD0C88">
            <w:pPr>
              <w:ind w:left="3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 xml:space="preserve">ОМС «Управление по физической культуре и спорту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»;</w:t>
            </w:r>
          </w:p>
        </w:tc>
        <w:tc>
          <w:tcPr>
            <w:tcW w:w="3544" w:type="dxa"/>
          </w:tcPr>
          <w:p w:rsidR="00E575B7" w:rsidRPr="008A33C1" w:rsidRDefault="00A933D9" w:rsidP="00CF3403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410</w:t>
            </w:r>
          </w:p>
        </w:tc>
      </w:tr>
      <w:tr w:rsidR="00E575B7" w:rsidRPr="00AA6AEF" w:rsidTr="008A33C1">
        <w:tc>
          <w:tcPr>
            <w:tcW w:w="658" w:type="dxa"/>
          </w:tcPr>
          <w:p w:rsidR="00E575B7" w:rsidRPr="00AA6AEF" w:rsidRDefault="00927F7E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E575B7" w:rsidRPr="00AA6AEF">
              <w:rPr>
                <w:rFonts w:ascii="Liberation Serif" w:hAnsi="Liberation Serif"/>
                <w:sz w:val="28"/>
                <w:szCs w:val="28"/>
              </w:rPr>
              <w:t>.3.</w:t>
            </w:r>
          </w:p>
        </w:tc>
        <w:tc>
          <w:tcPr>
            <w:tcW w:w="5262" w:type="dxa"/>
            <w:vAlign w:val="center"/>
          </w:tcPr>
          <w:p w:rsidR="00E575B7" w:rsidRPr="00AA6AEF" w:rsidRDefault="00E575B7" w:rsidP="00DD0C88">
            <w:pPr>
              <w:ind w:left="3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 xml:space="preserve">ОМС «Управление культуры </w:t>
            </w: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аменск-Уральского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  <w:r w:rsidRPr="00AA6AEF">
              <w:rPr>
                <w:rFonts w:ascii="Liberation Serif" w:hAnsi="Liberation Serif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E575B7" w:rsidRPr="008A33C1" w:rsidRDefault="00CD78B4" w:rsidP="00CD78B4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CD78B4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</w:tr>
      <w:tr w:rsidR="00E575B7" w:rsidRPr="00AA6AEF" w:rsidTr="008A33C1">
        <w:tc>
          <w:tcPr>
            <w:tcW w:w="658" w:type="dxa"/>
          </w:tcPr>
          <w:p w:rsidR="00E575B7" w:rsidRPr="00AA6AEF" w:rsidRDefault="00927F7E" w:rsidP="00F116A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E575B7" w:rsidRPr="00AA6AE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262" w:type="dxa"/>
            <w:vAlign w:val="center"/>
          </w:tcPr>
          <w:p w:rsidR="00E575B7" w:rsidRPr="00AA6AEF" w:rsidRDefault="00E575B7" w:rsidP="00DD0C88">
            <w:pPr>
              <w:ind w:left="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A6AEF">
              <w:rPr>
                <w:rFonts w:ascii="Liberation Serif" w:hAnsi="Liberation Serif"/>
                <w:sz w:val="28"/>
                <w:szCs w:val="28"/>
              </w:rPr>
              <w:t>Санатории, санаторно-оздоровительные лагеря круглогодичного действия, загородные оздоровительные лагеря в учебное время</w:t>
            </w:r>
          </w:p>
        </w:tc>
        <w:tc>
          <w:tcPr>
            <w:tcW w:w="3544" w:type="dxa"/>
          </w:tcPr>
          <w:p w:rsidR="00E575B7" w:rsidRPr="00555996" w:rsidRDefault="00AD7F9D" w:rsidP="005559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</w:tr>
    </w:tbl>
    <w:p w:rsidR="001B25BD" w:rsidRPr="00AA6AEF" w:rsidRDefault="001B25BD" w:rsidP="001B25BD">
      <w:pPr>
        <w:rPr>
          <w:rFonts w:ascii="Liberation Serif" w:hAnsi="Liberation Serif"/>
        </w:rPr>
      </w:pPr>
      <w:r w:rsidRPr="00AA6AEF">
        <w:rPr>
          <w:rFonts w:ascii="Liberation Serif" w:hAnsi="Liberation Serif"/>
        </w:rPr>
        <w:br w:type="page"/>
      </w:r>
    </w:p>
    <w:p w:rsidR="00AA6AEF" w:rsidRPr="0089428A" w:rsidRDefault="00AA6AEF" w:rsidP="00AA6AEF">
      <w:pPr>
        <w:ind w:left="5670"/>
        <w:rPr>
          <w:rFonts w:ascii="Liberation Serif" w:hAnsi="Liberation Serif"/>
          <w:sz w:val="28"/>
          <w:szCs w:val="28"/>
        </w:rPr>
      </w:pPr>
      <w:r w:rsidRPr="0089428A">
        <w:rPr>
          <w:rFonts w:ascii="Liberation Serif" w:hAnsi="Liberation Serif"/>
          <w:sz w:val="28"/>
          <w:szCs w:val="28"/>
        </w:rPr>
        <w:lastRenderedPageBreak/>
        <w:t>УТВЕРЖДЕН</w:t>
      </w:r>
      <w:r>
        <w:rPr>
          <w:rFonts w:ascii="Liberation Serif" w:hAnsi="Liberation Serif"/>
          <w:sz w:val="28"/>
          <w:szCs w:val="28"/>
        </w:rPr>
        <w:t>А</w:t>
      </w:r>
    </w:p>
    <w:p w:rsidR="00467A79" w:rsidRPr="0089428A" w:rsidRDefault="00AA6AEF" w:rsidP="00467A79">
      <w:pPr>
        <w:ind w:left="5670"/>
        <w:rPr>
          <w:rFonts w:ascii="Liberation Serif" w:hAnsi="Liberation Serif"/>
          <w:sz w:val="28"/>
          <w:szCs w:val="28"/>
        </w:rPr>
      </w:pPr>
      <w:r w:rsidRPr="0089428A">
        <w:rPr>
          <w:rFonts w:ascii="Liberation Serif" w:hAnsi="Liberation Serif"/>
          <w:sz w:val="28"/>
          <w:szCs w:val="28"/>
        </w:rPr>
        <w:t>постановлением Администрации 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</w:t>
      </w:r>
      <w:r w:rsidR="00467A79">
        <w:rPr>
          <w:rFonts w:ascii="Liberation Serif" w:hAnsi="Liberation Serif"/>
          <w:sz w:val="28"/>
          <w:szCs w:val="28"/>
        </w:rPr>
        <w:t xml:space="preserve">округа </w:t>
      </w:r>
      <w:r w:rsidR="001B294A" w:rsidRPr="001B294A">
        <w:rPr>
          <w:rFonts w:ascii="Liberation Serif" w:hAnsi="Liberation Serif"/>
          <w:sz w:val="28"/>
          <w:szCs w:val="28"/>
        </w:rPr>
        <w:t>от 05.02.2024 № 75</w:t>
      </w:r>
    </w:p>
    <w:p w:rsidR="00467A79" w:rsidRPr="0089428A" w:rsidRDefault="00467A79" w:rsidP="00467A79">
      <w:pPr>
        <w:pStyle w:val="4"/>
        <w:spacing w:before="0"/>
        <w:ind w:left="5670"/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89428A">
        <w:rPr>
          <w:rFonts w:ascii="Liberation Serif" w:eastAsia="Times New Roman" w:hAnsi="Liberation Serif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«Об организации отдыха и </w:t>
      </w:r>
    </w:p>
    <w:p w:rsidR="001B25BD" w:rsidRPr="00AA6AEF" w:rsidRDefault="00467A79" w:rsidP="00467A79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89428A">
        <w:rPr>
          <w:rFonts w:ascii="Liberation Serif" w:hAnsi="Liberation Serif"/>
          <w:sz w:val="28"/>
          <w:szCs w:val="28"/>
        </w:rPr>
        <w:t>здоровления</w:t>
      </w:r>
      <w:r>
        <w:rPr>
          <w:rFonts w:ascii="Liberation Serif" w:hAnsi="Liberation Serif"/>
          <w:sz w:val="28"/>
          <w:szCs w:val="28"/>
        </w:rPr>
        <w:t xml:space="preserve"> детей</w:t>
      </w:r>
      <w:r w:rsidRPr="0089428A">
        <w:rPr>
          <w:rFonts w:ascii="Liberation Serif" w:hAnsi="Liberation Serif"/>
          <w:sz w:val="28"/>
          <w:szCs w:val="28"/>
        </w:rPr>
        <w:t xml:space="preserve"> в 202</w:t>
      </w:r>
      <w:r w:rsidRPr="00C83DB4">
        <w:rPr>
          <w:rFonts w:ascii="Liberation Serif" w:hAnsi="Liberation Serif"/>
          <w:sz w:val="28"/>
          <w:szCs w:val="28"/>
        </w:rPr>
        <w:t>4</w:t>
      </w:r>
      <w:r w:rsidRPr="0089428A">
        <w:rPr>
          <w:rFonts w:ascii="Liberation Serif" w:hAnsi="Liberation Serif"/>
          <w:sz w:val="28"/>
          <w:szCs w:val="28"/>
        </w:rPr>
        <w:t xml:space="preserve"> году»</w:t>
      </w:r>
    </w:p>
    <w:p w:rsidR="001B25BD" w:rsidRPr="00AA6AEF" w:rsidRDefault="001B25BD" w:rsidP="001B25BD">
      <w:pPr>
        <w:ind w:left="2832" w:firstLine="708"/>
        <w:rPr>
          <w:rFonts w:ascii="Liberation Serif" w:hAnsi="Liberation Serif"/>
          <w:b/>
          <w:sz w:val="28"/>
          <w:szCs w:val="28"/>
        </w:rPr>
      </w:pPr>
    </w:p>
    <w:p w:rsidR="001B25BD" w:rsidRDefault="001B25BD" w:rsidP="001B25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82F42" w:rsidRDefault="00282F42" w:rsidP="001B25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A33C1" w:rsidRPr="00AA6AEF" w:rsidRDefault="008A33C1" w:rsidP="001B25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B25BD" w:rsidRPr="00282F42" w:rsidRDefault="007759E6" w:rsidP="001B25BD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</w:t>
      </w:r>
      <w:r w:rsidR="001B25BD" w:rsidRPr="00AA6AEF">
        <w:rPr>
          <w:rFonts w:ascii="Liberation Serif" w:hAnsi="Liberation Serif"/>
          <w:b/>
          <w:bCs/>
          <w:sz w:val="28"/>
          <w:szCs w:val="28"/>
        </w:rPr>
        <w:t xml:space="preserve">тоимость </w:t>
      </w:r>
      <w:r w:rsidR="00282F42" w:rsidRPr="00282F42">
        <w:rPr>
          <w:rFonts w:ascii="Liberation Serif" w:hAnsi="Liberation Serif"/>
          <w:b/>
          <w:bCs/>
          <w:sz w:val="28"/>
          <w:szCs w:val="28"/>
        </w:rPr>
        <w:t>путевок в лагеря с дневным пребыванием детей, организованные на базе муниципальных общеобразовательных учреждений, учреждений культуры и спорта</w:t>
      </w:r>
    </w:p>
    <w:p w:rsidR="001B25BD" w:rsidRDefault="001B25BD" w:rsidP="001B25BD">
      <w:pPr>
        <w:ind w:left="567"/>
        <w:jc w:val="center"/>
        <w:rPr>
          <w:rFonts w:ascii="Liberation Serif" w:hAnsi="Liberation Serif"/>
          <w:b/>
          <w:sz w:val="28"/>
          <w:szCs w:val="28"/>
        </w:rPr>
      </w:pPr>
    </w:p>
    <w:p w:rsidR="008A33C1" w:rsidRPr="00AA6AEF" w:rsidRDefault="008A33C1" w:rsidP="001B25BD">
      <w:pPr>
        <w:ind w:left="567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7"/>
        <w:gridCol w:w="4821"/>
      </w:tblGrid>
      <w:tr w:rsidR="001B25BD" w:rsidRPr="00AA6AEF" w:rsidTr="0084467A">
        <w:trPr>
          <w:jc w:val="center"/>
        </w:trPr>
        <w:tc>
          <w:tcPr>
            <w:tcW w:w="2527" w:type="pct"/>
            <w:vAlign w:val="center"/>
          </w:tcPr>
          <w:p w:rsidR="001B25BD" w:rsidRPr="00AA6AEF" w:rsidRDefault="001B25BD" w:rsidP="00F116A5">
            <w:pPr>
              <w:pStyle w:val="ConsPlusNonformat"/>
              <w:spacing w:before="120" w:after="12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A6AEF">
              <w:rPr>
                <w:rFonts w:ascii="Liberation Serif" w:hAnsi="Liberation Serif" w:cs="Times New Roman"/>
                <w:sz w:val="28"/>
                <w:szCs w:val="28"/>
              </w:rPr>
              <w:t>Вид оздоровительной организации</w:t>
            </w:r>
          </w:p>
        </w:tc>
        <w:tc>
          <w:tcPr>
            <w:tcW w:w="2473" w:type="pct"/>
          </w:tcPr>
          <w:p w:rsidR="001B25BD" w:rsidRPr="00AA6AEF" w:rsidRDefault="001B25BD" w:rsidP="00F116A5">
            <w:pPr>
              <w:pStyle w:val="ConsPlusNonformat"/>
              <w:spacing w:before="120" w:after="12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A6AEF">
              <w:rPr>
                <w:rFonts w:ascii="Liberation Serif" w:hAnsi="Liberation Serif" w:cs="Times New Roman"/>
                <w:sz w:val="28"/>
                <w:szCs w:val="28"/>
              </w:rPr>
              <w:t>Стоимость, рублей</w:t>
            </w:r>
          </w:p>
        </w:tc>
      </w:tr>
      <w:tr w:rsidR="00F456B8" w:rsidRPr="00AA6AEF" w:rsidTr="008A33C1">
        <w:trPr>
          <w:jc w:val="center"/>
        </w:trPr>
        <w:tc>
          <w:tcPr>
            <w:tcW w:w="2527" w:type="pct"/>
          </w:tcPr>
          <w:p w:rsidR="00F456B8" w:rsidRPr="00A50CA7" w:rsidRDefault="00F456B8" w:rsidP="007E4E3B">
            <w:pPr>
              <w:pStyle w:val="ConsPlusNonformat"/>
              <w:spacing w:before="120" w:after="12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50CA7">
              <w:rPr>
                <w:rFonts w:ascii="Liberation Serif" w:hAnsi="Liberation Serif" w:cs="Times New Roman"/>
                <w:sz w:val="28"/>
                <w:szCs w:val="28"/>
              </w:rPr>
              <w:t>Лагеря дневного пребывания в летние каникулы (</w:t>
            </w:r>
            <w:r w:rsidR="007E4E3B" w:rsidRPr="00A50CA7">
              <w:rPr>
                <w:rFonts w:ascii="Liberation Serif" w:hAnsi="Liberation Serif" w:cs="Times New Roman"/>
                <w:sz w:val="28"/>
                <w:szCs w:val="28"/>
              </w:rPr>
              <w:t>18</w:t>
            </w:r>
            <w:r w:rsidRPr="00A50CA7">
              <w:rPr>
                <w:rFonts w:ascii="Liberation Serif" w:hAnsi="Liberation Serif" w:cs="Times New Roman"/>
                <w:sz w:val="28"/>
                <w:szCs w:val="28"/>
              </w:rPr>
              <w:t xml:space="preserve"> рабочи</w:t>
            </w:r>
            <w:r w:rsidR="007E4E3B" w:rsidRPr="00A50CA7">
              <w:rPr>
                <w:rFonts w:ascii="Liberation Serif" w:hAnsi="Liberation Serif" w:cs="Times New Roman"/>
                <w:sz w:val="28"/>
                <w:szCs w:val="28"/>
              </w:rPr>
              <w:t>х</w:t>
            </w:r>
            <w:r w:rsidRPr="00A50CA7">
              <w:rPr>
                <w:rFonts w:ascii="Liberation Serif" w:hAnsi="Liberation Serif" w:cs="Times New Roman"/>
                <w:sz w:val="28"/>
                <w:szCs w:val="28"/>
              </w:rPr>
              <w:t xml:space="preserve"> дн</w:t>
            </w:r>
            <w:r w:rsidR="007E4E3B" w:rsidRPr="00A50CA7">
              <w:rPr>
                <w:rFonts w:ascii="Liberation Serif" w:hAnsi="Liberation Serif" w:cs="Times New Roman"/>
                <w:sz w:val="28"/>
                <w:szCs w:val="28"/>
              </w:rPr>
              <w:t>ей</w:t>
            </w:r>
            <w:r w:rsidRPr="00A50CA7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2473" w:type="pct"/>
            <w:vAlign w:val="center"/>
          </w:tcPr>
          <w:p w:rsidR="00F456B8" w:rsidRPr="00A50CA7" w:rsidRDefault="00AD7F9D" w:rsidP="001F3650">
            <w:pPr>
              <w:pStyle w:val="ConsPlusNonformat"/>
              <w:spacing w:before="120" w:after="12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F3650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="001F3650" w:rsidRPr="001F3650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1F3650">
              <w:rPr>
                <w:rFonts w:ascii="Liberation Serif" w:hAnsi="Liberation Serif" w:cs="Times New Roman"/>
                <w:sz w:val="28"/>
                <w:szCs w:val="28"/>
              </w:rPr>
              <w:t>00</w:t>
            </w:r>
          </w:p>
        </w:tc>
      </w:tr>
      <w:tr w:rsidR="00F456B8" w:rsidRPr="00AA6AEF" w:rsidTr="008A33C1">
        <w:trPr>
          <w:jc w:val="center"/>
        </w:trPr>
        <w:tc>
          <w:tcPr>
            <w:tcW w:w="2527" w:type="pct"/>
          </w:tcPr>
          <w:p w:rsidR="00F456B8" w:rsidRPr="00A50CA7" w:rsidRDefault="00F456B8" w:rsidP="00E66D3B">
            <w:pPr>
              <w:pStyle w:val="ConsPlusNonformat"/>
              <w:spacing w:before="120" w:after="12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A50CA7">
              <w:rPr>
                <w:rFonts w:ascii="Liberation Serif" w:hAnsi="Liberation Serif" w:cs="Times New Roman"/>
                <w:sz w:val="28"/>
                <w:szCs w:val="28"/>
              </w:rPr>
              <w:t>Лагеря дневного пребывания в весенние, осенние и зимние каникулы (</w:t>
            </w:r>
            <w:r w:rsidR="00E66D3B" w:rsidRPr="00A50CA7">
              <w:rPr>
                <w:rFonts w:ascii="Liberation Serif" w:hAnsi="Liberation Serif" w:cs="Times New Roman"/>
                <w:sz w:val="28"/>
                <w:szCs w:val="28"/>
              </w:rPr>
              <w:t>5 рабочих</w:t>
            </w:r>
            <w:r w:rsidRPr="00A50CA7">
              <w:rPr>
                <w:rFonts w:ascii="Liberation Serif" w:hAnsi="Liberation Serif" w:cs="Times New Roman"/>
                <w:sz w:val="28"/>
                <w:szCs w:val="28"/>
              </w:rPr>
              <w:t xml:space="preserve"> дней)</w:t>
            </w:r>
          </w:p>
        </w:tc>
        <w:tc>
          <w:tcPr>
            <w:tcW w:w="2473" w:type="pct"/>
            <w:vAlign w:val="center"/>
          </w:tcPr>
          <w:p w:rsidR="00CA5036" w:rsidRPr="00A50CA7" w:rsidRDefault="001F3650" w:rsidP="00A50CA7">
            <w:pPr>
              <w:pStyle w:val="ConsPlusNonformat"/>
              <w:spacing w:before="120" w:after="12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2000</w:t>
            </w:r>
          </w:p>
        </w:tc>
      </w:tr>
    </w:tbl>
    <w:p w:rsidR="001B25BD" w:rsidRPr="00AA6AEF" w:rsidRDefault="001B25BD" w:rsidP="001B25BD">
      <w:pPr>
        <w:rPr>
          <w:rFonts w:ascii="Liberation Serif" w:hAnsi="Liberation Serif"/>
          <w:sz w:val="28"/>
          <w:szCs w:val="28"/>
        </w:rPr>
      </w:pPr>
    </w:p>
    <w:p w:rsidR="00EA7DEF" w:rsidRPr="00AA6AEF" w:rsidRDefault="00EA7DEF" w:rsidP="001B25BD">
      <w:pPr>
        <w:jc w:val="both"/>
        <w:rPr>
          <w:rFonts w:ascii="Liberation Serif" w:hAnsi="Liberation Serif"/>
          <w:sz w:val="28"/>
          <w:szCs w:val="28"/>
        </w:rPr>
      </w:pPr>
    </w:p>
    <w:sectPr w:rsidR="00EA7DEF" w:rsidRPr="00AA6AEF" w:rsidSect="0030680D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D4" w:rsidRPr="0033477B" w:rsidRDefault="008945D4" w:rsidP="0033477B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1">
    <w:p w:rsidR="008945D4" w:rsidRPr="0033477B" w:rsidRDefault="008945D4" w:rsidP="0033477B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D4" w:rsidRPr="0033477B" w:rsidRDefault="008945D4" w:rsidP="0033477B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1">
    <w:p w:rsidR="008945D4" w:rsidRPr="0033477B" w:rsidRDefault="008945D4" w:rsidP="0033477B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509485"/>
      <w:docPartObj>
        <w:docPartGallery w:val="Page Numbers (Top of Page)"/>
        <w:docPartUnique/>
      </w:docPartObj>
    </w:sdtPr>
    <w:sdtContent>
      <w:p w:rsidR="00A50CA7" w:rsidRDefault="00F131C4">
        <w:pPr>
          <w:pStyle w:val="ab"/>
          <w:jc w:val="center"/>
        </w:pPr>
        <w:fldSimple w:instr=" PAGE   \* MERGEFORMAT ">
          <w:r w:rsidR="001B294A">
            <w:rPr>
              <w:noProof/>
            </w:rPr>
            <w:t>14</w:t>
          </w:r>
        </w:fldSimple>
      </w:p>
    </w:sdtContent>
  </w:sdt>
  <w:p w:rsidR="00A50CA7" w:rsidRDefault="00A50C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E88"/>
    <w:multiLevelType w:val="hybridMultilevel"/>
    <w:tmpl w:val="7C28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665D3"/>
    <w:multiLevelType w:val="hybridMultilevel"/>
    <w:tmpl w:val="C0E0ED46"/>
    <w:lvl w:ilvl="0" w:tplc="15907EAA">
      <w:start w:val="1"/>
      <w:numFmt w:val="decimal"/>
      <w:lvlText w:val="%1)"/>
      <w:lvlJc w:val="left"/>
      <w:pPr>
        <w:ind w:left="108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CC"/>
    <w:rsid w:val="0000723F"/>
    <w:rsid w:val="00013FDC"/>
    <w:rsid w:val="00030B8C"/>
    <w:rsid w:val="00042267"/>
    <w:rsid w:val="00051D76"/>
    <w:rsid w:val="00052D50"/>
    <w:rsid w:val="00065FA7"/>
    <w:rsid w:val="00072E81"/>
    <w:rsid w:val="00075F8E"/>
    <w:rsid w:val="00082193"/>
    <w:rsid w:val="00082E45"/>
    <w:rsid w:val="00086633"/>
    <w:rsid w:val="000A2298"/>
    <w:rsid w:val="000D712C"/>
    <w:rsid w:val="000F0BA9"/>
    <w:rsid w:val="000F2665"/>
    <w:rsid w:val="001068BC"/>
    <w:rsid w:val="00130680"/>
    <w:rsid w:val="00132AD3"/>
    <w:rsid w:val="00133698"/>
    <w:rsid w:val="00137B0F"/>
    <w:rsid w:val="00147861"/>
    <w:rsid w:val="00147907"/>
    <w:rsid w:val="00162743"/>
    <w:rsid w:val="00164941"/>
    <w:rsid w:val="001700A1"/>
    <w:rsid w:val="00170ADB"/>
    <w:rsid w:val="001758B6"/>
    <w:rsid w:val="001833AB"/>
    <w:rsid w:val="00192393"/>
    <w:rsid w:val="001B25BD"/>
    <w:rsid w:val="001B294A"/>
    <w:rsid w:val="001B4F6C"/>
    <w:rsid w:val="001D4759"/>
    <w:rsid w:val="001E4C38"/>
    <w:rsid w:val="001E5D48"/>
    <w:rsid w:val="001F3650"/>
    <w:rsid w:val="001F6232"/>
    <w:rsid w:val="00203A65"/>
    <w:rsid w:val="002212EA"/>
    <w:rsid w:val="002259AE"/>
    <w:rsid w:val="002312B2"/>
    <w:rsid w:val="0023226A"/>
    <w:rsid w:val="00237204"/>
    <w:rsid w:val="00237731"/>
    <w:rsid w:val="00262BB6"/>
    <w:rsid w:val="00264ED6"/>
    <w:rsid w:val="00267AA9"/>
    <w:rsid w:val="00282F42"/>
    <w:rsid w:val="002B47A6"/>
    <w:rsid w:val="002C217B"/>
    <w:rsid w:val="002D2811"/>
    <w:rsid w:val="002E7C15"/>
    <w:rsid w:val="0030025B"/>
    <w:rsid w:val="00301773"/>
    <w:rsid w:val="0030680D"/>
    <w:rsid w:val="00311136"/>
    <w:rsid w:val="00312E97"/>
    <w:rsid w:val="00321742"/>
    <w:rsid w:val="0032326B"/>
    <w:rsid w:val="0032441D"/>
    <w:rsid w:val="0033477B"/>
    <w:rsid w:val="003466DE"/>
    <w:rsid w:val="0035248F"/>
    <w:rsid w:val="00352B7E"/>
    <w:rsid w:val="00352CBB"/>
    <w:rsid w:val="003535D4"/>
    <w:rsid w:val="00374C89"/>
    <w:rsid w:val="003769E6"/>
    <w:rsid w:val="003969BE"/>
    <w:rsid w:val="0039793A"/>
    <w:rsid w:val="003A19F9"/>
    <w:rsid w:val="003A3977"/>
    <w:rsid w:val="003A42FE"/>
    <w:rsid w:val="003A7532"/>
    <w:rsid w:val="003C6E58"/>
    <w:rsid w:val="003F6459"/>
    <w:rsid w:val="00401117"/>
    <w:rsid w:val="00420EDD"/>
    <w:rsid w:val="00450D75"/>
    <w:rsid w:val="0045482E"/>
    <w:rsid w:val="00456074"/>
    <w:rsid w:val="00465D55"/>
    <w:rsid w:val="00467A79"/>
    <w:rsid w:val="004802EA"/>
    <w:rsid w:val="00497C46"/>
    <w:rsid w:val="004A084D"/>
    <w:rsid w:val="004A08F7"/>
    <w:rsid w:val="004A5089"/>
    <w:rsid w:val="004C3D72"/>
    <w:rsid w:val="004C73A6"/>
    <w:rsid w:val="004C7531"/>
    <w:rsid w:val="004E566F"/>
    <w:rsid w:val="004F1BF0"/>
    <w:rsid w:val="004F4246"/>
    <w:rsid w:val="004F510E"/>
    <w:rsid w:val="00502348"/>
    <w:rsid w:val="0050280F"/>
    <w:rsid w:val="0050695B"/>
    <w:rsid w:val="00522AFC"/>
    <w:rsid w:val="00524EB2"/>
    <w:rsid w:val="00526FCC"/>
    <w:rsid w:val="00536788"/>
    <w:rsid w:val="005532F5"/>
    <w:rsid w:val="00555996"/>
    <w:rsid w:val="005A061F"/>
    <w:rsid w:val="005A1CB4"/>
    <w:rsid w:val="005A248E"/>
    <w:rsid w:val="005B67FC"/>
    <w:rsid w:val="005C1897"/>
    <w:rsid w:val="005C6B75"/>
    <w:rsid w:val="005F5EC0"/>
    <w:rsid w:val="00605C0A"/>
    <w:rsid w:val="00620B0E"/>
    <w:rsid w:val="006244EE"/>
    <w:rsid w:val="0066532A"/>
    <w:rsid w:val="00666DF0"/>
    <w:rsid w:val="00674E8A"/>
    <w:rsid w:val="006819E5"/>
    <w:rsid w:val="006C3A25"/>
    <w:rsid w:val="006C6C5E"/>
    <w:rsid w:val="006D64E1"/>
    <w:rsid w:val="006E1F31"/>
    <w:rsid w:val="006F2452"/>
    <w:rsid w:val="00702165"/>
    <w:rsid w:val="007053E0"/>
    <w:rsid w:val="00712456"/>
    <w:rsid w:val="00720985"/>
    <w:rsid w:val="00726C26"/>
    <w:rsid w:val="00733F38"/>
    <w:rsid w:val="00734137"/>
    <w:rsid w:val="007457AA"/>
    <w:rsid w:val="007460DE"/>
    <w:rsid w:val="007479FE"/>
    <w:rsid w:val="00762423"/>
    <w:rsid w:val="00765280"/>
    <w:rsid w:val="00767429"/>
    <w:rsid w:val="0077184B"/>
    <w:rsid w:val="007759E6"/>
    <w:rsid w:val="007902EF"/>
    <w:rsid w:val="007908BB"/>
    <w:rsid w:val="007B7622"/>
    <w:rsid w:val="007C4AD4"/>
    <w:rsid w:val="007D4CFE"/>
    <w:rsid w:val="007E2461"/>
    <w:rsid w:val="007E4E3B"/>
    <w:rsid w:val="00800661"/>
    <w:rsid w:val="00823F2F"/>
    <w:rsid w:val="008356C6"/>
    <w:rsid w:val="0083594B"/>
    <w:rsid w:val="008363DF"/>
    <w:rsid w:val="00837E51"/>
    <w:rsid w:val="0084467A"/>
    <w:rsid w:val="008509DB"/>
    <w:rsid w:val="00865492"/>
    <w:rsid w:val="00871148"/>
    <w:rsid w:val="00874F1A"/>
    <w:rsid w:val="00881289"/>
    <w:rsid w:val="0089239C"/>
    <w:rsid w:val="0089428A"/>
    <w:rsid w:val="008945D4"/>
    <w:rsid w:val="00896CBC"/>
    <w:rsid w:val="008A33C1"/>
    <w:rsid w:val="008B0760"/>
    <w:rsid w:val="008B23FB"/>
    <w:rsid w:val="008C0E41"/>
    <w:rsid w:val="008C7AF1"/>
    <w:rsid w:val="008D64FF"/>
    <w:rsid w:val="00901ED4"/>
    <w:rsid w:val="00907777"/>
    <w:rsid w:val="00913E43"/>
    <w:rsid w:val="00927F7E"/>
    <w:rsid w:val="00947796"/>
    <w:rsid w:val="00953055"/>
    <w:rsid w:val="009531C0"/>
    <w:rsid w:val="00955FCB"/>
    <w:rsid w:val="009563F3"/>
    <w:rsid w:val="00956960"/>
    <w:rsid w:val="0096099C"/>
    <w:rsid w:val="0096524E"/>
    <w:rsid w:val="00973067"/>
    <w:rsid w:val="00973CCC"/>
    <w:rsid w:val="00975A1C"/>
    <w:rsid w:val="0098613B"/>
    <w:rsid w:val="009905C8"/>
    <w:rsid w:val="0099313C"/>
    <w:rsid w:val="009A1129"/>
    <w:rsid w:val="009C2EAA"/>
    <w:rsid w:val="009E0FF8"/>
    <w:rsid w:val="009E6356"/>
    <w:rsid w:val="009F768F"/>
    <w:rsid w:val="00A1076A"/>
    <w:rsid w:val="00A167B8"/>
    <w:rsid w:val="00A26589"/>
    <w:rsid w:val="00A333C9"/>
    <w:rsid w:val="00A36607"/>
    <w:rsid w:val="00A37488"/>
    <w:rsid w:val="00A46B1F"/>
    <w:rsid w:val="00A477F0"/>
    <w:rsid w:val="00A50CA7"/>
    <w:rsid w:val="00A648CC"/>
    <w:rsid w:val="00A75AFE"/>
    <w:rsid w:val="00A82CEC"/>
    <w:rsid w:val="00A9016F"/>
    <w:rsid w:val="00A933D9"/>
    <w:rsid w:val="00A9434A"/>
    <w:rsid w:val="00A97103"/>
    <w:rsid w:val="00AA28DF"/>
    <w:rsid w:val="00AA6AEF"/>
    <w:rsid w:val="00AA797E"/>
    <w:rsid w:val="00AB2ECD"/>
    <w:rsid w:val="00AB6378"/>
    <w:rsid w:val="00AD00AB"/>
    <w:rsid w:val="00AD4C68"/>
    <w:rsid w:val="00AD4D88"/>
    <w:rsid w:val="00AD7F9D"/>
    <w:rsid w:val="00AF185B"/>
    <w:rsid w:val="00AF2505"/>
    <w:rsid w:val="00AF7A40"/>
    <w:rsid w:val="00B13A7F"/>
    <w:rsid w:val="00B2612D"/>
    <w:rsid w:val="00B277EF"/>
    <w:rsid w:val="00B3212C"/>
    <w:rsid w:val="00B36913"/>
    <w:rsid w:val="00B40EC9"/>
    <w:rsid w:val="00B57A92"/>
    <w:rsid w:val="00B83B87"/>
    <w:rsid w:val="00B95DBC"/>
    <w:rsid w:val="00B961DC"/>
    <w:rsid w:val="00BA7870"/>
    <w:rsid w:val="00BB3E8A"/>
    <w:rsid w:val="00BB7DE0"/>
    <w:rsid w:val="00BC370A"/>
    <w:rsid w:val="00BC77AC"/>
    <w:rsid w:val="00BE23BE"/>
    <w:rsid w:val="00BE750D"/>
    <w:rsid w:val="00BF6C46"/>
    <w:rsid w:val="00BF6E52"/>
    <w:rsid w:val="00C07CEE"/>
    <w:rsid w:val="00C103A2"/>
    <w:rsid w:val="00C11671"/>
    <w:rsid w:val="00C13B5B"/>
    <w:rsid w:val="00C163CE"/>
    <w:rsid w:val="00C17F20"/>
    <w:rsid w:val="00C40691"/>
    <w:rsid w:val="00C470DE"/>
    <w:rsid w:val="00C47C74"/>
    <w:rsid w:val="00C53A89"/>
    <w:rsid w:val="00C55198"/>
    <w:rsid w:val="00C64B46"/>
    <w:rsid w:val="00C8290F"/>
    <w:rsid w:val="00C83DB4"/>
    <w:rsid w:val="00C96805"/>
    <w:rsid w:val="00CA14D7"/>
    <w:rsid w:val="00CA3122"/>
    <w:rsid w:val="00CA5036"/>
    <w:rsid w:val="00CC0BD3"/>
    <w:rsid w:val="00CC0FA0"/>
    <w:rsid w:val="00CC6AE3"/>
    <w:rsid w:val="00CD789E"/>
    <w:rsid w:val="00CD78B4"/>
    <w:rsid w:val="00CF15E8"/>
    <w:rsid w:val="00CF1837"/>
    <w:rsid w:val="00CF3403"/>
    <w:rsid w:val="00CF7251"/>
    <w:rsid w:val="00CF794C"/>
    <w:rsid w:val="00D157E9"/>
    <w:rsid w:val="00D20908"/>
    <w:rsid w:val="00D25CAF"/>
    <w:rsid w:val="00D37ACF"/>
    <w:rsid w:val="00D46873"/>
    <w:rsid w:val="00D547AA"/>
    <w:rsid w:val="00D56854"/>
    <w:rsid w:val="00D61D08"/>
    <w:rsid w:val="00D66E17"/>
    <w:rsid w:val="00D80DF1"/>
    <w:rsid w:val="00D921D5"/>
    <w:rsid w:val="00D93CD7"/>
    <w:rsid w:val="00D951EE"/>
    <w:rsid w:val="00D96948"/>
    <w:rsid w:val="00DB1C2C"/>
    <w:rsid w:val="00DB3DC7"/>
    <w:rsid w:val="00DC6C5F"/>
    <w:rsid w:val="00DC6EDF"/>
    <w:rsid w:val="00DD0C88"/>
    <w:rsid w:val="00DD2D71"/>
    <w:rsid w:val="00DD36C5"/>
    <w:rsid w:val="00DD76EC"/>
    <w:rsid w:val="00DD7987"/>
    <w:rsid w:val="00DD7C49"/>
    <w:rsid w:val="00DE4BE7"/>
    <w:rsid w:val="00DF3AA7"/>
    <w:rsid w:val="00E16215"/>
    <w:rsid w:val="00E25D1E"/>
    <w:rsid w:val="00E36C29"/>
    <w:rsid w:val="00E552F3"/>
    <w:rsid w:val="00E55DD9"/>
    <w:rsid w:val="00E573A5"/>
    <w:rsid w:val="00E575B7"/>
    <w:rsid w:val="00E602CE"/>
    <w:rsid w:val="00E66D3B"/>
    <w:rsid w:val="00E67BE1"/>
    <w:rsid w:val="00E84C0B"/>
    <w:rsid w:val="00EA11D7"/>
    <w:rsid w:val="00EA588A"/>
    <w:rsid w:val="00EA7DEF"/>
    <w:rsid w:val="00EB1137"/>
    <w:rsid w:val="00EB264D"/>
    <w:rsid w:val="00ED4DA5"/>
    <w:rsid w:val="00ED7AF8"/>
    <w:rsid w:val="00EE4587"/>
    <w:rsid w:val="00EF20ED"/>
    <w:rsid w:val="00F0037E"/>
    <w:rsid w:val="00F03C1B"/>
    <w:rsid w:val="00F116A5"/>
    <w:rsid w:val="00F129BF"/>
    <w:rsid w:val="00F131C4"/>
    <w:rsid w:val="00F13932"/>
    <w:rsid w:val="00F230D9"/>
    <w:rsid w:val="00F35E3D"/>
    <w:rsid w:val="00F37876"/>
    <w:rsid w:val="00F410A9"/>
    <w:rsid w:val="00F421AA"/>
    <w:rsid w:val="00F456B8"/>
    <w:rsid w:val="00F472A3"/>
    <w:rsid w:val="00F51A4E"/>
    <w:rsid w:val="00F56EC5"/>
    <w:rsid w:val="00F62C85"/>
    <w:rsid w:val="00F63D0E"/>
    <w:rsid w:val="00F64956"/>
    <w:rsid w:val="00F6598B"/>
    <w:rsid w:val="00F75144"/>
    <w:rsid w:val="00F84CE2"/>
    <w:rsid w:val="00F955D9"/>
    <w:rsid w:val="00F97B85"/>
    <w:rsid w:val="00FA067D"/>
    <w:rsid w:val="00FA194B"/>
    <w:rsid w:val="00FA1ED1"/>
    <w:rsid w:val="00FA3C20"/>
    <w:rsid w:val="00FB577E"/>
    <w:rsid w:val="00FB6297"/>
    <w:rsid w:val="00FD40AF"/>
    <w:rsid w:val="00FD7DEC"/>
    <w:rsid w:val="00FE144B"/>
    <w:rsid w:val="00FE224B"/>
    <w:rsid w:val="00FE473F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2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B25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3A7F"/>
    <w:pPr>
      <w:ind w:left="720"/>
      <w:contextualSpacing/>
    </w:pPr>
  </w:style>
  <w:style w:type="paragraph" w:styleId="a8">
    <w:name w:val="Body Text"/>
    <w:basedOn w:val="a"/>
    <w:link w:val="a9"/>
    <w:rsid w:val="00EA7DEF"/>
    <w:pPr>
      <w:spacing w:after="120"/>
    </w:pPr>
  </w:style>
  <w:style w:type="character" w:customStyle="1" w:styleId="a9">
    <w:name w:val="Основной текст Знак"/>
    <w:basedOn w:val="a0"/>
    <w:link w:val="a8"/>
    <w:rsid w:val="00EA7DEF"/>
  </w:style>
  <w:style w:type="paragraph" w:styleId="3">
    <w:name w:val="Body Text 3"/>
    <w:basedOn w:val="a"/>
    <w:link w:val="30"/>
    <w:rsid w:val="001B25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25BD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B2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B2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a">
    <w:name w:val="Знак"/>
    <w:basedOn w:val="a"/>
    <w:rsid w:val="001B25B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2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B25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header"/>
    <w:basedOn w:val="a"/>
    <w:link w:val="ac"/>
    <w:uiPriority w:val="99"/>
    <w:rsid w:val="003347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477B"/>
  </w:style>
  <w:style w:type="paragraph" w:styleId="ad">
    <w:name w:val="footer"/>
    <w:basedOn w:val="a"/>
    <w:link w:val="ae"/>
    <w:rsid w:val="003347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477B"/>
  </w:style>
  <w:style w:type="paragraph" w:styleId="af">
    <w:name w:val="Normal (Web)"/>
    <w:basedOn w:val="a"/>
    <w:uiPriority w:val="99"/>
    <w:unhideWhenUsed/>
    <w:rsid w:val="00EA588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0A6AA97BA04762E322B0A3EA993E03BC30B70963EFED2238E583A30v5M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F3F8-A2B2-422A-92AC-B33E6C8F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kdm2</dc:creator>
  <cp:lastModifiedBy>kdm2</cp:lastModifiedBy>
  <cp:revision>29</cp:revision>
  <cp:lastPrinted>2022-01-28T09:17:00Z</cp:lastPrinted>
  <dcterms:created xsi:type="dcterms:W3CDTF">2024-01-16T04:45:00Z</dcterms:created>
  <dcterms:modified xsi:type="dcterms:W3CDTF">2024-02-05T06:26:00Z</dcterms:modified>
</cp:coreProperties>
</file>