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9B9" w:rsidRPr="001C7539" w:rsidRDefault="004159B9" w:rsidP="004159B9">
      <w:pPr>
        <w:spacing w:after="0"/>
        <w:ind w:firstLine="851"/>
        <w:jc w:val="center"/>
        <w:rPr>
          <w:rFonts w:ascii="Times New Roman" w:hAnsi="Times New Roman" w:cs="Times New Roman"/>
          <w:sz w:val="24"/>
          <w:szCs w:val="24"/>
        </w:rPr>
      </w:pPr>
      <w:r w:rsidRPr="001C7539">
        <w:rPr>
          <w:rFonts w:ascii="Times New Roman" w:hAnsi="Times New Roman" w:cs="Times New Roman"/>
          <w:sz w:val="24"/>
          <w:szCs w:val="24"/>
        </w:rPr>
        <w:t>Уважаемые родители!</w:t>
      </w:r>
    </w:p>
    <w:p w:rsidR="004159B9" w:rsidRPr="001C7539" w:rsidRDefault="004159B9" w:rsidP="004159B9">
      <w:pPr>
        <w:spacing w:after="0"/>
        <w:ind w:firstLine="851"/>
        <w:jc w:val="both"/>
        <w:rPr>
          <w:rFonts w:ascii="Times New Roman" w:hAnsi="Times New Roman" w:cs="Times New Roman"/>
          <w:sz w:val="24"/>
          <w:szCs w:val="24"/>
        </w:rPr>
      </w:pP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В целях реализации права каждого человека на образование Федеральными органами государственной власти субъектов Российской Федерации и органами местного самоуправления создаются необходимые условия для получения  качественного образования  лицами с ограниченными возможностями здоровья.  Под качественным образованием в данном случае подразумевается:</w:t>
      </w:r>
      <w:bookmarkStart w:id="0" w:name="_GoBack"/>
      <w:bookmarkEnd w:id="0"/>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 xml:space="preserve">-  коррекция нарушений развития и социальной адаптации, </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 xml:space="preserve">- оказание ранней коррекционной помощи на основе специальных педагогических подходов, методов и способов общения </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 обеспечение условий, которые в максимальной степени будут способствовать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 xml:space="preserve">Это право закреплено в Федеральном законе от 29 декабря 2012 </w:t>
      </w:r>
      <w:proofErr w:type="spellStart"/>
      <w:r w:rsidRPr="001C7539">
        <w:rPr>
          <w:rFonts w:ascii="Times New Roman" w:hAnsi="Times New Roman" w:cs="Times New Roman"/>
          <w:sz w:val="24"/>
          <w:szCs w:val="24"/>
        </w:rPr>
        <w:t>г.«Об</w:t>
      </w:r>
      <w:proofErr w:type="spellEnd"/>
      <w:r w:rsidRPr="001C7539">
        <w:rPr>
          <w:rFonts w:ascii="Times New Roman" w:hAnsi="Times New Roman" w:cs="Times New Roman"/>
          <w:sz w:val="24"/>
          <w:szCs w:val="24"/>
        </w:rPr>
        <w:t xml:space="preserve"> образовании в Российской Федерации» № 273-ФЗ</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создаются психолого-медико-педагогические комиссии (далее — ПМПК, комиссия) (Приказ Министерства образования и науки Российской Федерации от 20 сентября 2013 г. № 1082 об утверждении Положения о психолого-медико-педагогической комиссии).</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 xml:space="preserve"> Инициировать прохождение ПМПК могут родители (законные представители) или образовательная организация, которую посещает ребёнок.</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Если Вам с Вашим ребёнком предстоит пройти процедуру психолого-медико-педагогической комиссии, этот маршрутизатор поможет Вам подготовиться к ней.</w:t>
      </w:r>
    </w:p>
    <w:p w:rsidR="004159B9" w:rsidRPr="001C7539" w:rsidRDefault="004159B9" w:rsidP="004159B9">
      <w:pPr>
        <w:spacing w:after="0"/>
        <w:ind w:firstLine="851"/>
        <w:jc w:val="both"/>
        <w:rPr>
          <w:rFonts w:ascii="Times New Roman" w:hAnsi="Times New Roman" w:cs="Times New Roman"/>
          <w:b/>
          <w:sz w:val="24"/>
          <w:szCs w:val="24"/>
        </w:rPr>
      </w:pPr>
      <w:r w:rsidRPr="001C7539">
        <w:rPr>
          <w:rFonts w:ascii="Times New Roman" w:hAnsi="Times New Roman" w:cs="Times New Roman"/>
          <w:b/>
          <w:sz w:val="24"/>
          <w:szCs w:val="24"/>
        </w:rPr>
        <w:t>Шаг 1. Подготовка и предоставление документов</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 xml:space="preserve">Для проведения обследования ребенка Вам необходимо </w:t>
      </w:r>
      <w:r w:rsidR="00ED73F1" w:rsidRPr="001C7539">
        <w:rPr>
          <w:rFonts w:ascii="Times New Roman" w:hAnsi="Times New Roman" w:cs="Times New Roman"/>
          <w:sz w:val="24"/>
          <w:szCs w:val="24"/>
          <w:shd w:val="clear" w:color="auto" w:fill="FFFFFF"/>
        </w:rPr>
        <w:t xml:space="preserve">записаться </w:t>
      </w:r>
      <w:r w:rsidR="00ED73F1" w:rsidRPr="001C7539">
        <w:rPr>
          <w:rFonts w:ascii="Times New Roman" w:hAnsi="Times New Roman" w:cs="Times New Roman"/>
          <w:sz w:val="24"/>
          <w:szCs w:val="24"/>
          <w:shd w:val="clear" w:color="auto" w:fill="FFFFFF"/>
        </w:rPr>
        <w:t xml:space="preserve"> на подачу документов, через электронную запись, представленную на сайте</w:t>
      </w:r>
      <w:r w:rsidR="00ED73F1" w:rsidRPr="001C7539">
        <w:rPr>
          <w:rFonts w:ascii="Times New Roman" w:hAnsi="Times New Roman" w:cs="Times New Roman"/>
          <w:sz w:val="24"/>
          <w:szCs w:val="24"/>
          <w:shd w:val="clear" w:color="auto" w:fill="FFFFFF"/>
        </w:rPr>
        <w:t xml:space="preserve"> образовательных организаций, на базе которых функционируют ПМПК. Затем в назначенное время подойти в комиссию без ребенка и </w:t>
      </w:r>
      <w:r w:rsidR="00ED73F1" w:rsidRPr="001C7539">
        <w:rPr>
          <w:rFonts w:ascii="Times New Roman" w:hAnsi="Times New Roman" w:cs="Times New Roman"/>
          <w:color w:val="777777"/>
          <w:sz w:val="24"/>
          <w:szCs w:val="24"/>
          <w:shd w:val="clear" w:color="auto" w:fill="FFFFFF"/>
        </w:rPr>
        <w:t>.</w:t>
      </w:r>
      <w:r w:rsidRPr="001C7539">
        <w:rPr>
          <w:rFonts w:ascii="Times New Roman" w:hAnsi="Times New Roman" w:cs="Times New Roman"/>
          <w:sz w:val="24"/>
          <w:szCs w:val="24"/>
        </w:rPr>
        <w:t>предъявить в комиссию документ, удостоверяющий личность, документы, подтверждающие полномочия по представлению интересов ребенка, а также следующие документы:</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а) заявление о проведении или согласие на проведение обследования ребенка</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в комиссии (бланк заявления Вам предоставит специалист комиссии и поможет в его заполнении);</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б) копию паспорта или свидетельства о рождении ребенка (предоставляются</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с предъявлением оригинала или заверенной в установленном порядке копии);</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в) 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г)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(при наличии);</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lastRenderedPageBreak/>
        <w:t>д) заключение (заключения) комиссии о результатах ранее проведенного обследования ребенка (при наличии);</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е)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ж) характеристику обучающегося, выданную образовательной организацией (для обучающихся образовательных организаций);</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з) письменные работы по русскому (родному) языку, математике, результаты самостоятельной продуктивной деятельности ребенка (необходимо взять с собой, после их анализа, комиссия вернет Вам работы)</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w:t>
      </w:r>
    </w:p>
    <w:p w:rsidR="00ED73F1" w:rsidRPr="001C7539" w:rsidRDefault="004159B9" w:rsidP="00ED73F1">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Если у Вас возникнут вопросы на этапе подготовки документов для ПМПК, Вы можете задать их специалисту, непосредственно отвечающему за оформление документов в конкретной ПМПК, чаще всего эти функции выполняет социальный педагог ПМПК).</w:t>
      </w:r>
      <w:r w:rsidR="00ED73F1" w:rsidRPr="001C7539">
        <w:rPr>
          <w:rFonts w:ascii="Times New Roman" w:hAnsi="Times New Roman" w:cs="Times New Roman"/>
          <w:sz w:val="24"/>
          <w:szCs w:val="24"/>
        </w:rPr>
        <w:t xml:space="preserve"> Специалист комиссии</w:t>
      </w:r>
      <w:r w:rsidR="00ED73F1" w:rsidRPr="001C7539">
        <w:rPr>
          <w:rFonts w:ascii="Times New Roman" w:hAnsi="Times New Roman" w:cs="Times New Roman"/>
          <w:sz w:val="24"/>
          <w:szCs w:val="24"/>
        </w:rPr>
        <w:t xml:space="preserve"> проинформирует Вас о дате, времени, месте и порядке проведения обследования.</w:t>
      </w:r>
    </w:p>
    <w:p w:rsidR="004159B9" w:rsidRPr="001C7539" w:rsidRDefault="004159B9" w:rsidP="004159B9">
      <w:pPr>
        <w:spacing w:after="0"/>
        <w:ind w:firstLine="851"/>
        <w:jc w:val="both"/>
        <w:rPr>
          <w:rFonts w:ascii="Times New Roman" w:hAnsi="Times New Roman" w:cs="Times New Roman"/>
          <w:sz w:val="24"/>
          <w:szCs w:val="24"/>
        </w:rPr>
      </w:pPr>
    </w:p>
    <w:p w:rsidR="004159B9" w:rsidRPr="001C7539" w:rsidRDefault="004159B9" w:rsidP="004159B9">
      <w:pPr>
        <w:spacing w:after="0"/>
        <w:ind w:firstLine="851"/>
        <w:jc w:val="both"/>
        <w:rPr>
          <w:rFonts w:ascii="Times New Roman" w:hAnsi="Times New Roman" w:cs="Times New Roman"/>
          <w:b/>
          <w:sz w:val="24"/>
          <w:szCs w:val="24"/>
        </w:rPr>
      </w:pPr>
      <w:r w:rsidRPr="001C7539">
        <w:rPr>
          <w:rFonts w:ascii="Times New Roman" w:hAnsi="Times New Roman" w:cs="Times New Roman"/>
          <w:b/>
          <w:sz w:val="24"/>
          <w:szCs w:val="24"/>
        </w:rPr>
        <w:t>Шаг 2. Диагностическое обследование</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В назначенный день Вам необходимо вместе с ребёнком явиться в ПМПК. Важно, чтобы ребёнок был положительно настроен на работу, хорошо себя чувствовал. Не следует начинать процедуру обследования, если ребенок болен.</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Вы имеете право присутствовать при обследовании ребёнка и получать консультации специалистов.</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Обследование ребёнка может проводиться каждым специалистом комиссии индивидуально или несколькими специалистами одновременно (процедура</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и продолжительность обследования определяются исходя из задач обследования,</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а также возрастных, психофизических и иных индивидуальных особенностей детей).</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В соответствии с письмом Министерства образования и науки Российской Федерации от 23 мая 2016 г. № ВК-1074/07 «О совершенствовании деятельности психолого-медико-педагогической комиссий», на этом этапе ПМПК решает следующие задачи:</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 комплексная, всесторонняя, динамическая диагностика резервных возможностей ребенка и нарушений в его развитии;</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 xml:space="preserve">- определение специальных условий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предоставление услуг </w:t>
      </w:r>
      <w:proofErr w:type="spellStart"/>
      <w:r w:rsidRPr="001C7539">
        <w:rPr>
          <w:rFonts w:ascii="Times New Roman" w:hAnsi="Times New Roman" w:cs="Times New Roman"/>
          <w:sz w:val="24"/>
          <w:szCs w:val="24"/>
        </w:rPr>
        <w:t>тьютора</w:t>
      </w:r>
      <w:proofErr w:type="spellEnd"/>
      <w:r w:rsidRPr="001C7539">
        <w:rPr>
          <w:rFonts w:ascii="Times New Roman" w:hAnsi="Times New Roman" w:cs="Times New Roman"/>
          <w:sz w:val="24"/>
          <w:szCs w:val="24"/>
        </w:rPr>
        <w:t>; проведение групповых и индивидуальных коррекционных занятий; обеспечение доступа в здания организаций, осуществляющих образовательную деятельность; другие условия, без которых невозможно или затруднено освоение образовательных программ обучающимися с ОВЗ).</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Деятельность каждого специалиста ПМПК подчинена решению общей диагностической задачи.</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lastRenderedPageBreak/>
        <w:t>Учитель-дефектолог определяет зону актуального и зону ближайшего развития ребенка.</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 в процессе диагностики.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 xml:space="preserve">Педагог-психолог оценивает поведение, характер деятельности, особенности коммуникации, зрительный и слуховой </w:t>
      </w:r>
      <w:proofErr w:type="spellStart"/>
      <w:r w:rsidRPr="001C7539">
        <w:rPr>
          <w:rFonts w:ascii="Times New Roman" w:hAnsi="Times New Roman" w:cs="Times New Roman"/>
          <w:sz w:val="24"/>
          <w:szCs w:val="24"/>
        </w:rPr>
        <w:t>гнозис</w:t>
      </w:r>
      <w:proofErr w:type="spellEnd"/>
      <w:r w:rsidRPr="001C7539">
        <w:rPr>
          <w:rFonts w:ascii="Times New Roman" w:hAnsi="Times New Roman" w:cs="Times New Roman"/>
          <w:sz w:val="24"/>
          <w:szCs w:val="24"/>
        </w:rPr>
        <w:t>, высшие психические функции.</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Учитель-логопед оценивает уровень речевого развития, качество устной и письменной речи.</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Социальный педагог, характеризует социальный статус ребенка.</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В случае, если у Вашего ребёнка есть нарушение слуха или зрения, очень важно для специалистов ПМПК иметь заключение врача-</w:t>
      </w:r>
      <w:proofErr w:type="spellStart"/>
      <w:r w:rsidRPr="001C7539">
        <w:rPr>
          <w:rFonts w:ascii="Times New Roman" w:hAnsi="Times New Roman" w:cs="Times New Roman"/>
          <w:sz w:val="24"/>
          <w:szCs w:val="24"/>
        </w:rPr>
        <w:t>сурдолога</w:t>
      </w:r>
      <w:proofErr w:type="spellEnd"/>
      <w:r w:rsidRPr="001C7539">
        <w:rPr>
          <w:rFonts w:ascii="Times New Roman" w:hAnsi="Times New Roman" w:cs="Times New Roman"/>
          <w:sz w:val="24"/>
          <w:szCs w:val="24"/>
        </w:rPr>
        <w:t xml:space="preserve"> или врача-офтальмолога.</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Анализ представленных Вами документов,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В некоторых случаях комиссия может принять решении о дополнительном обследовании в другой день.</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В случае, если Вы проходили обследование в территориальной ПМПК и не согласны с её решением, у Вас есть пра</w:t>
      </w:r>
      <w:r w:rsidR="00ED73F1" w:rsidRPr="001C7539">
        <w:rPr>
          <w:rFonts w:ascii="Times New Roman" w:hAnsi="Times New Roman" w:cs="Times New Roman"/>
          <w:sz w:val="24"/>
          <w:szCs w:val="24"/>
        </w:rPr>
        <w:t>во обратиться в центральную ПМПК</w:t>
      </w:r>
      <w:r w:rsidRPr="001C7539">
        <w:rPr>
          <w:rFonts w:ascii="Times New Roman" w:hAnsi="Times New Roman" w:cs="Times New Roman"/>
          <w:sz w:val="24"/>
          <w:szCs w:val="24"/>
        </w:rPr>
        <w:t>. Так же и территориальная ПМПК в сложных диагностических случаях (например, при отсутствии в составе территориальной ПМПК узкопрофильного специалиста (</w:t>
      </w:r>
      <w:proofErr w:type="spellStart"/>
      <w:r w:rsidRPr="001C7539">
        <w:rPr>
          <w:rFonts w:ascii="Times New Roman" w:hAnsi="Times New Roman" w:cs="Times New Roman"/>
          <w:sz w:val="24"/>
          <w:szCs w:val="24"/>
        </w:rPr>
        <w:t>тифло</w:t>
      </w:r>
      <w:proofErr w:type="spellEnd"/>
      <w:r w:rsidRPr="001C7539">
        <w:rPr>
          <w:rFonts w:ascii="Times New Roman" w:hAnsi="Times New Roman" w:cs="Times New Roman"/>
          <w:sz w:val="24"/>
          <w:szCs w:val="24"/>
        </w:rPr>
        <w:t>-, сурдопедагога, например), может порекомендовать Вам обратиться в центральную ПМПК.</w:t>
      </w:r>
    </w:p>
    <w:p w:rsidR="004159B9" w:rsidRPr="001C7539" w:rsidRDefault="004159B9" w:rsidP="004159B9">
      <w:pPr>
        <w:spacing w:after="0"/>
        <w:ind w:firstLine="851"/>
        <w:jc w:val="both"/>
        <w:rPr>
          <w:rFonts w:ascii="Times New Roman" w:hAnsi="Times New Roman" w:cs="Times New Roman"/>
          <w:b/>
          <w:sz w:val="24"/>
          <w:szCs w:val="24"/>
        </w:rPr>
      </w:pPr>
      <w:r w:rsidRPr="001C7539">
        <w:rPr>
          <w:rFonts w:ascii="Times New Roman" w:hAnsi="Times New Roman" w:cs="Times New Roman"/>
          <w:b/>
          <w:sz w:val="24"/>
          <w:szCs w:val="24"/>
        </w:rPr>
        <w:t>Шаг 3. Подготовка заключения (степень Вашего участия)</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Заключение ПМПК оформляется на бланке комиссии. В нём отражаются следующие данные:</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(ПМПК делает вывод о том, нуждается/не нуждается ребенок в создании специальных условий получении образования, нуждается ли ребенок в сопровождении специалистов психолого-педагогического профиля, наблюдении врачей);</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 xml:space="preserve">-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потребности в архитектурной доступности, необходимости сопровождения ассистентом (помощником), потребности в сопровождении </w:t>
      </w:r>
      <w:proofErr w:type="spellStart"/>
      <w:r w:rsidRPr="001C7539">
        <w:rPr>
          <w:rFonts w:ascii="Times New Roman" w:hAnsi="Times New Roman" w:cs="Times New Roman"/>
          <w:sz w:val="24"/>
          <w:szCs w:val="24"/>
        </w:rPr>
        <w:t>тьютором</w:t>
      </w:r>
      <w:proofErr w:type="spellEnd"/>
      <w:r w:rsidRPr="001C7539">
        <w:rPr>
          <w:rFonts w:ascii="Times New Roman" w:hAnsi="Times New Roman" w:cs="Times New Roman"/>
          <w:sz w:val="24"/>
          <w:szCs w:val="24"/>
        </w:rPr>
        <w:t>,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w:t>
      </w:r>
    </w:p>
    <w:p w:rsidR="004159B9" w:rsidRPr="001C7539" w:rsidRDefault="004159B9" w:rsidP="004159B9">
      <w:pPr>
        <w:spacing w:after="0"/>
        <w:ind w:firstLine="851"/>
        <w:jc w:val="both"/>
        <w:rPr>
          <w:rFonts w:ascii="Times New Roman" w:hAnsi="Times New Roman" w:cs="Times New Roman"/>
          <w:b/>
          <w:sz w:val="24"/>
          <w:szCs w:val="24"/>
        </w:rPr>
      </w:pPr>
      <w:r w:rsidRPr="001C7539">
        <w:rPr>
          <w:rFonts w:ascii="Times New Roman" w:hAnsi="Times New Roman" w:cs="Times New Roman"/>
          <w:b/>
          <w:sz w:val="24"/>
          <w:szCs w:val="24"/>
        </w:rPr>
        <w:t xml:space="preserve">Основными показаниями для определения необходимости в сопровождении </w:t>
      </w:r>
      <w:proofErr w:type="spellStart"/>
      <w:r w:rsidRPr="001C7539">
        <w:rPr>
          <w:rFonts w:ascii="Times New Roman" w:hAnsi="Times New Roman" w:cs="Times New Roman"/>
          <w:b/>
          <w:sz w:val="24"/>
          <w:szCs w:val="24"/>
        </w:rPr>
        <w:t>тьютором</w:t>
      </w:r>
      <w:proofErr w:type="spellEnd"/>
      <w:r w:rsidRPr="001C7539">
        <w:rPr>
          <w:rFonts w:ascii="Times New Roman" w:hAnsi="Times New Roman" w:cs="Times New Roman"/>
          <w:b/>
          <w:sz w:val="24"/>
          <w:szCs w:val="24"/>
        </w:rPr>
        <w:t xml:space="preserve"> являются:</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lastRenderedPageBreak/>
        <w:t>-трудности понимания инструкций учителя;</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 xml:space="preserve">-«яркие» проявления аффективных вспышек, </w:t>
      </w:r>
      <w:proofErr w:type="spellStart"/>
      <w:r w:rsidRPr="001C7539">
        <w:rPr>
          <w:rFonts w:ascii="Times New Roman" w:hAnsi="Times New Roman" w:cs="Times New Roman"/>
          <w:sz w:val="24"/>
          <w:szCs w:val="24"/>
        </w:rPr>
        <w:t>ауто</w:t>
      </w:r>
      <w:proofErr w:type="spellEnd"/>
      <w:r w:rsidRPr="001C7539">
        <w:rPr>
          <w:rFonts w:ascii="Times New Roman" w:hAnsi="Times New Roman" w:cs="Times New Roman"/>
          <w:sz w:val="24"/>
          <w:szCs w:val="24"/>
        </w:rPr>
        <w:t>- и агрессивные проявления;</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-трудности организации собственной продуктивной деятельности.</w:t>
      </w:r>
    </w:p>
    <w:p w:rsidR="004159B9" w:rsidRPr="001C7539" w:rsidRDefault="004159B9" w:rsidP="004159B9">
      <w:pPr>
        <w:spacing w:after="0"/>
        <w:ind w:firstLine="851"/>
        <w:jc w:val="both"/>
        <w:rPr>
          <w:rFonts w:ascii="Times New Roman" w:hAnsi="Times New Roman" w:cs="Times New Roman"/>
          <w:b/>
          <w:sz w:val="24"/>
          <w:szCs w:val="24"/>
        </w:rPr>
      </w:pPr>
      <w:r w:rsidRPr="001C7539">
        <w:rPr>
          <w:rFonts w:ascii="Times New Roman" w:hAnsi="Times New Roman" w:cs="Times New Roman"/>
          <w:b/>
          <w:sz w:val="24"/>
          <w:szCs w:val="24"/>
        </w:rPr>
        <w:t>Основными показаниями для определения необходимости в сопровождении ассистентом (помощником) являются:</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 трудности в передвижении по образовательной организации;</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 трудности организации самообслуживания.</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Форму обучения (очное, очно-заочное, заочное) специалисты ПМПК не определяют. Это решение принимается Вами совместно с образовательной организацией с учетом рекомендаций врачебной комиссии исходя из 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при наличии устойчивых нарушений поведения, психических заболеваний может быть выбрана иная форма обучения. Обучение на дому рекомендует врачебная комиссия, руководствуясь своими нормативными актами. ПМПК же определяет вариант адаптированной основной образовательной программы, по которой будет реализовываться образование (не важно, на дому или в образовательной организации).</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При получении Заключения ПМПК (а его Вам выдадут не позднее, чем через 5 рабочих дней со дня проведения обследования.), Вас ознакомят с его содержанием, расскажут об особых образовательных потребностях Вашего ребенка и специальных условиях получения образования, необходимых Вашему ребенку в образовательной организации, об организациях, находящихся на территории, где вы проживаете, в которых такие условия созданы, Помните, что специалисты ПМПК не вправе рекомендовать определенную образовательную организацию.</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Шаг 4. Выбор образовательного маршрута</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Уважаемые родители (законные представители), Вы должны знать, что заключение ПМПК, как и ИПРА ребенка-инвалида, для Вас носит рекомендательный характер: вы имеете право не предоставлять эти документы в образовательные и иные организации. Заключение комиссии действительно для предоставления в течение календарного года с даты его подписания. Это означает, что, если в течении года Вы не предоставили заключение ПМПК в образовательную организацию, Вам вновь нужно будет пройти ПМПК, если Вы примете решение о необходимости реализации рекомендаций ПМПК.</w:t>
      </w:r>
    </w:p>
    <w:p w:rsidR="004159B9" w:rsidRPr="001C7539" w:rsidRDefault="004159B9" w:rsidP="004159B9">
      <w:pPr>
        <w:spacing w:after="0"/>
        <w:ind w:firstLine="851"/>
        <w:jc w:val="both"/>
        <w:rPr>
          <w:rFonts w:ascii="Times New Roman" w:hAnsi="Times New Roman" w:cs="Times New Roman"/>
          <w:sz w:val="24"/>
          <w:szCs w:val="24"/>
        </w:rPr>
      </w:pPr>
      <w:r w:rsidRPr="001C7539">
        <w:rPr>
          <w:rFonts w:ascii="Times New Roman" w:hAnsi="Times New Roman" w:cs="Times New Roman"/>
          <w:sz w:val="24"/>
          <w:szCs w:val="24"/>
        </w:rPr>
        <w:t>Вместе с тем, помните, что предоставленное в образовательную организацию заключение ПМПК, является основанием для создания специальных условий для обучения и воспитания ребенка. И в этом случае в соответствии с Федеральным законом РФ от 29 декабря 2012 г. № 273-ФЗ «Об образовании в Российской Федерации»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Вашим ребёнком, которые отражены</w:t>
      </w:r>
    </w:p>
    <w:p w:rsidR="004159B9" w:rsidRPr="001C7539" w:rsidRDefault="004159B9" w:rsidP="00ED73F1">
      <w:pPr>
        <w:spacing w:after="0"/>
        <w:ind w:firstLine="142"/>
        <w:jc w:val="both"/>
        <w:rPr>
          <w:rFonts w:ascii="Times New Roman" w:hAnsi="Times New Roman" w:cs="Times New Roman"/>
          <w:sz w:val="24"/>
          <w:szCs w:val="24"/>
        </w:rPr>
      </w:pPr>
      <w:r w:rsidRPr="001C7539">
        <w:rPr>
          <w:rFonts w:ascii="Times New Roman" w:hAnsi="Times New Roman" w:cs="Times New Roman"/>
          <w:sz w:val="24"/>
          <w:szCs w:val="24"/>
        </w:rPr>
        <w:t>в заключении ПМПК.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w:t>
      </w:r>
      <w:r w:rsidR="00ED73F1" w:rsidRPr="001C7539">
        <w:rPr>
          <w:rFonts w:ascii="Times New Roman" w:hAnsi="Times New Roman" w:cs="Times New Roman"/>
          <w:sz w:val="24"/>
          <w:szCs w:val="24"/>
        </w:rPr>
        <w:t xml:space="preserve">особия, иная учебная литература. </w:t>
      </w:r>
      <w:r w:rsidRPr="001C7539">
        <w:rPr>
          <w:rFonts w:ascii="Times New Roman" w:hAnsi="Times New Roman" w:cs="Times New Roman"/>
          <w:sz w:val="24"/>
          <w:szCs w:val="24"/>
        </w:rPr>
        <w:t>Кроме того, Ваш ребёнок будет обеспечен бесплатным двухразовым питанием.</w:t>
      </w:r>
    </w:p>
    <w:sectPr w:rsidR="004159B9" w:rsidRPr="001C7539" w:rsidSect="00274D66">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B9"/>
    <w:rsid w:val="001C7539"/>
    <w:rsid w:val="004159B9"/>
    <w:rsid w:val="00821241"/>
    <w:rsid w:val="00ED7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087F6-89F4-4FBD-9E9D-D8094516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9B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1832</Words>
  <Characters>10448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2</cp:revision>
  <dcterms:created xsi:type="dcterms:W3CDTF">2022-11-02T06:24:00Z</dcterms:created>
  <dcterms:modified xsi:type="dcterms:W3CDTF">2022-11-04T13:56:00Z</dcterms:modified>
</cp:coreProperties>
</file>