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F9" w:rsidRPr="00FA63F9" w:rsidRDefault="00FA63F9" w:rsidP="00FA6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3F9">
        <w:rPr>
          <w:rFonts w:ascii="Times New Roman" w:hAnsi="Times New Roman" w:cs="Times New Roman"/>
          <w:b/>
          <w:sz w:val="32"/>
          <w:szCs w:val="32"/>
        </w:rPr>
        <w:t>Психологические рекомендации</w:t>
      </w:r>
    </w:p>
    <w:p w:rsidR="00FA63F9" w:rsidRPr="00FA63F9" w:rsidRDefault="00FA63F9" w:rsidP="00FA6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3F9" w:rsidRDefault="00FA63F9" w:rsidP="00FA6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3F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FA63F9" w:rsidRPr="00FA63F9" w:rsidRDefault="00FA63F9" w:rsidP="00FA63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b/>
          <w:i/>
          <w:sz w:val="28"/>
          <w:szCs w:val="28"/>
        </w:rPr>
        <w:t>Психологическая поддержка</w:t>
      </w:r>
      <w:r w:rsidRPr="00FA63F9">
        <w:rPr>
          <w:rFonts w:ascii="Times New Roman" w:hAnsi="Times New Roman" w:cs="Times New Roman"/>
          <w:sz w:val="28"/>
          <w:szCs w:val="28"/>
        </w:rPr>
        <w:t>–это один из важнейших факторов, определяющих успешность ребенка в сдаче единого государственного экзамена. Как поддержать выпускника?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Другой путь–научить подростка справляться с различными задачами, создав у него установку: «Ты сможешь это сделать».</w:t>
      </w:r>
      <w:r>
        <w:rPr>
          <w:rFonts w:ascii="Times New Roman" w:hAnsi="Times New Roman" w:cs="Times New Roman"/>
          <w:sz w:val="28"/>
          <w:szCs w:val="28"/>
        </w:rPr>
        <w:t xml:space="preserve">  «Я</w:t>
      </w:r>
      <w:r w:rsidRPr="00FA63F9">
        <w:rPr>
          <w:rFonts w:ascii="Times New Roman" w:hAnsi="Times New Roman" w:cs="Times New Roman"/>
          <w:sz w:val="28"/>
          <w:szCs w:val="28"/>
        </w:rPr>
        <w:t xml:space="preserve"> уверен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FA63F9">
        <w:rPr>
          <w:rFonts w:ascii="Times New Roman" w:hAnsi="Times New Roman" w:cs="Times New Roman"/>
          <w:sz w:val="28"/>
          <w:szCs w:val="28"/>
        </w:rPr>
        <w:t>, что ты все сделаешь хорошо», «Ты знаешь это очень хорошо». Поддерживать можно посредством прикосновений, совместных действий, физического со участия, выражение лица.</w:t>
      </w:r>
    </w:p>
    <w:p w:rsidR="00FA63F9" w:rsidRPr="00FA63F9" w:rsidRDefault="00FA63F9" w:rsidP="00FA63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63F9">
        <w:rPr>
          <w:rFonts w:ascii="Times New Roman" w:hAnsi="Times New Roman" w:cs="Times New Roman"/>
          <w:b/>
          <w:i/>
          <w:sz w:val="28"/>
          <w:szCs w:val="28"/>
        </w:rPr>
        <w:t>Поддержать ребенка, необходимо:</w:t>
      </w:r>
    </w:p>
    <w:p w:rsidR="00FA63F9" w:rsidRPr="00FA63F9" w:rsidRDefault="00FA63F9" w:rsidP="00FA6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</w:t>
      </w:r>
      <w:r w:rsidRPr="00FA63F9">
        <w:rPr>
          <w:rFonts w:ascii="Times New Roman" w:hAnsi="Times New Roman" w:cs="Times New Roman"/>
          <w:sz w:val="28"/>
          <w:szCs w:val="28"/>
        </w:rPr>
        <w:tab/>
        <w:t>Опираться на сильные стороны ребенка,</w:t>
      </w:r>
    </w:p>
    <w:p w:rsidR="00FA63F9" w:rsidRPr="00FA63F9" w:rsidRDefault="00FA63F9" w:rsidP="00FA6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</w:t>
      </w:r>
      <w:r w:rsidRPr="00FA63F9">
        <w:rPr>
          <w:rFonts w:ascii="Times New Roman" w:hAnsi="Times New Roman" w:cs="Times New Roman"/>
          <w:sz w:val="28"/>
          <w:szCs w:val="28"/>
        </w:rPr>
        <w:tab/>
        <w:t>Избегать подчеркивания промахов ребенка,</w:t>
      </w:r>
    </w:p>
    <w:p w:rsidR="00FA63F9" w:rsidRPr="00FA63F9" w:rsidRDefault="00FA63F9" w:rsidP="00FA6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</w:t>
      </w:r>
      <w:r w:rsidRPr="00FA63F9">
        <w:rPr>
          <w:rFonts w:ascii="Times New Roman" w:hAnsi="Times New Roman" w:cs="Times New Roman"/>
          <w:sz w:val="28"/>
          <w:szCs w:val="28"/>
        </w:rPr>
        <w:tab/>
        <w:t>Проявлять веру в ребенка, сочувствие к нему, уверенность в его силах,</w:t>
      </w:r>
    </w:p>
    <w:p w:rsidR="00FA63F9" w:rsidRDefault="00FA63F9" w:rsidP="00FA6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</w:t>
      </w:r>
      <w:r w:rsidRPr="00FA63F9">
        <w:rPr>
          <w:rFonts w:ascii="Times New Roman" w:hAnsi="Times New Roman" w:cs="Times New Roman"/>
          <w:sz w:val="28"/>
          <w:szCs w:val="28"/>
        </w:rPr>
        <w:tab/>
        <w:t xml:space="preserve">Создать дома обстановку дружелюбия и уважения, уметь и хотеть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F9" w:rsidRPr="00FA63F9" w:rsidRDefault="00FA63F9" w:rsidP="00FA6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3F9">
        <w:rPr>
          <w:rFonts w:ascii="Times New Roman" w:hAnsi="Times New Roman" w:cs="Times New Roman"/>
          <w:sz w:val="28"/>
          <w:szCs w:val="28"/>
        </w:rPr>
        <w:t>демонстрировать любовь и уважение к ребенку,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Будьте одновременно тверды и добры, но не </w:t>
      </w:r>
      <w:r w:rsidR="00CC26F9">
        <w:rPr>
          <w:rFonts w:ascii="Times New Roman" w:hAnsi="Times New Roman" w:cs="Times New Roman"/>
          <w:sz w:val="28"/>
          <w:szCs w:val="28"/>
        </w:rPr>
        <w:t xml:space="preserve">выступайте в </w:t>
      </w:r>
      <w:r w:rsidRPr="00FA63F9">
        <w:rPr>
          <w:rFonts w:ascii="Times New Roman" w:hAnsi="Times New Roman" w:cs="Times New Roman"/>
          <w:sz w:val="28"/>
          <w:szCs w:val="28"/>
        </w:rPr>
        <w:t>роли судьи.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"сорваться".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b/>
          <w:i/>
          <w:sz w:val="28"/>
          <w:szCs w:val="28"/>
        </w:rPr>
        <w:t>Подбадривайте детей, хвалите их, зато, что они делают хорошо. Повышайте их уверенность в себе</w:t>
      </w:r>
      <w:r w:rsidRPr="00FA63F9">
        <w:rPr>
          <w:rFonts w:ascii="Times New Roman" w:hAnsi="Times New Roman" w:cs="Times New Roman"/>
          <w:sz w:val="28"/>
          <w:szCs w:val="28"/>
        </w:rPr>
        <w:t>, так как чем больше ребенок боится неудачи, тем более вероятности допущения ошибок.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перегрузок. 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Обратите внимание на питание ребенка: вовремя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стимулируют работу головного мозга.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 xml:space="preserve">Помогите детям распределить темы подготовки по дням.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</w:t>
      </w:r>
      <w:r w:rsidR="00CC26F9">
        <w:rPr>
          <w:rFonts w:ascii="Times New Roman" w:hAnsi="Times New Roman" w:cs="Times New Roman"/>
          <w:sz w:val="28"/>
          <w:szCs w:val="28"/>
        </w:rPr>
        <w:t>столом, над кроватью, в комнате</w:t>
      </w:r>
      <w:bookmarkStart w:id="0" w:name="_GoBack"/>
      <w:bookmarkEnd w:id="0"/>
      <w:r w:rsidRPr="00FA63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F9">
        <w:rPr>
          <w:rFonts w:ascii="Times New Roman" w:hAnsi="Times New Roman" w:cs="Times New Roman"/>
          <w:sz w:val="28"/>
          <w:szCs w:val="28"/>
        </w:rPr>
        <w:t>т.д.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Накануне экзамена обеспечьте ребенку полноценный отдых, он должен отд</w:t>
      </w:r>
      <w:r>
        <w:rPr>
          <w:rFonts w:ascii="Times New Roman" w:hAnsi="Times New Roman" w:cs="Times New Roman"/>
          <w:sz w:val="28"/>
          <w:szCs w:val="28"/>
        </w:rPr>
        <w:t>охнуть и как следует выспаться.</w:t>
      </w:r>
    </w:p>
    <w:p w:rsidR="00FA63F9" w:rsidRPr="00FA63F9" w:rsidRDefault="00FA63F9" w:rsidP="00FA63F9">
      <w:pPr>
        <w:rPr>
          <w:rFonts w:ascii="Times New Roman" w:hAnsi="Times New Roman" w:cs="Times New Roman"/>
          <w:b/>
          <w:sz w:val="28"/>
          <w:szCs w:val="28"/>
        </w:rPr>
      </w:pPr>
      <w:r w:rsidRPr="00FA63F9">
        <w:rPr>
          <w:rFonts w:ascii="Times New Roman" w:hAnsi="Times New Roman" w:cs="Times New Roman"/>
          <w:b/>
          <w:sz w:val="28"/>
          <w:szCs w:val="28"/>
        </w:rPr>
        <w:t>Посоветуйте детям во время экзамена обратить внимание на следующее: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 внимательно прочитать вопрос до конца и понять его смысл.</w:t>
      </w:r>
    </w:p>
    <w:p w:rsidR="00FA63F9" w:rsidRPr="00FA63F9" w:rsidRDefault="00FA63F9" w:rsidP="00FA63F9">
      <w:pPr>
        <w:rPr>
          <w:rFonts w:ascii="Times New Roman" w:hAnsi="Times New Roman" w:cs="Times New Roman"/>
          <w:sz w:val="28"/>
          <w:szCs w:val="28"/>
        </w:rPr>
      </w:pPr>
      <w:r w:rsidRPr="00FA63F9">
        <w:rPr>
          <w:rFonts w:ascii="Times New Roman" w:hAnsi="Times New Roman" w:cs="Times New Roman"/>
          <w:sz w:val="28"/>
          <w:szCs w:val="28"/>
        </w:rPr>
        <w:t>- если не знаешь ответа на вопрос или не уверен, пропусти его и отметь, что бы потом к нему вернуться;</w:t>
      </w:r>
    </w:p>
    <w:p w:rsidR="00FA63F9" w:rsidRPr="00FA63F9" w:rsidRDefault="00FA63F9" w:rsidP="00FA63F9">
      <w:pPr>
        <w:rPr>
          <w:rFonts w:ascii="Times New Roman" w:hAnsi="Times New Roman" w:cs="Times New Roman"/>
          <w:b/>
          <w:sz w:val="28"/>
          <w:szCs w:val="28"/>
        </w:rPr>
      </w:pPr>
      <w:r w:rsidRPr="00FA63F9">
        <w:rPr>
          <w:rFonts w:ascii="Times New Roman" w:hAnsi="Times New Roman" w:cs="Times New Roman"/>
          <w:b/>
          <w:sz w:val="28"/>
          <w:szCs w:val="28"/>
        </w:rPr>
        <w:t>Помните: самое главное - это снизить напряжение и тревожность ребенка и обеспечить подходящие условия для занятий.</w:t>
      </w:r>
    </w:p>
    <w:sectPr w:rsidR="00FA63F9" w:rsidRPr="00FA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1"/>
    <w:rsid w:val="00C93889"/>
    <w:rsid w:val="00CC26F9"/>
    <w:rsid w:val="00F50A01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AA799-AA73-443D-87F1-FEBD01F2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2023-04-27T05:20:00Z</dcterms:created>
  <dcterms:modified xsi:type="dcterms:W3CDTF">2023-04-27T05:55:00Z</dcterms:modified>
</cp:coreProperties>
</file>